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93B1" w14:textId="1A274E2F" w:rsidR="00AD29B7" w:rsidRDefault="003D1F4B">
      <w:r w:rsidRPr="0000089F">
        <w:rPr>
          <w:b/>
          <w:smallCaps/>
          <w:noProof/>
          <w:sz w:val="20"/>
        </w:rPr>
        <mc:AlternateContent>
          <mc:Choice Requires="wps">
            <w:drawing>
              <wp:anchor distT="0" distB="0" distL="114300" distR="114300" simplePos="0" relativeHeight="251659264" behindDoc="0" locked="0" layoutInCell="0" allowOverlap="1" wp14:anchorId="5F8C6094" wp14:editId="5865B22A">
                <wp:simplePos x="0" y="0"/>
                <wp:positionH relativeFrom="column">
                  <wp:posOffset>5041126</wp:posOffset>
                </wp:positionH>
                <wp:positionV relativeFrom="paragraph">
                  <wp:posOffset>-27830</wp:posOffset>
                </wp:positionV>
                <wp:extent cx="1614115" cy="260350"/>
                <wp:effectExtent l="0" t="0" r="5715"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1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30FF0" w14:textId="1E2D58E8" w:rsidR="002F2EDC" w:rsidRDefault="002F2EDC" w:rsidP="002F2EDC">
                            <w:pPr>
                              <w:rPr>
                                <w:u w:val="single"/>
                              </w:rPr>
                            </w:pPr>
                            <w:r w:rsidRPr="00CF79D4">
                              <w:t>Date:</w:t>
                            </w:r>
                            <w:r>
                              <w:rPr>
                                <w:u w:val="single"/>
                              </w:rPr>
                              <w:t xml:space="preserve"> __</w:t>
                            </w:r>
                            <w:r w:rsidR="003D1F4B">
                              <w:rPr>
                                <w:sz w:val="20"/>
                                <w:szCs w:val="20"/>
                                <w:u w:val="single"/>
                              </w:rPr>
                              <w:t>3/2022</w:t>
                            </w:r>
                            <w:r>
                              <w:rPr>
                                <w:u w:val="single"/>
                              </w:rPr>
                              <w:t>________ 220222022222022__________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C6094" id="_x0000_t202" coordsize="21600,21600" o:spt="202" path="m,l,21600r21600,l21600,xe">
                <v:stroke joinstyle="miter"/>
                <v:path gradientshapeok="t" o:connecttype="rect"/>
              </v:shapetype>
              <v:shape id="Text Box 2" o:spid="_x0000_s1026" type="#_x0000_t202" style="position:absolute;margin-left:396.95pt;margin-top:-2.2pt;width:127.1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" o:allowincell="f" stroked="f">
                <v:textbox>
                  <w:txbxContent>
                    <w:p w14:paraId="4F630FF0" w14:textId="1E2D58E8" w:rsidR="002F2EDC" w:rsidRDefault="002F2EDC" w:rsidP="002F2EDC">
                      <w:pPr>
                        <w:rPr>
                          <w:u w:val="single"/>
                        </w:rPr>
                      </w:pPr>
                      <w:r w:rsidRPr="00CF79D4">
                        <w:t>Date:</w:t>
                      </w:r>
                      <w:r>
                        <w:rPr>
                          <w:u w:val="single"/>
                        </w:rPr>
                        <w:t xml:space="preserve"> __</w:t>
                      </w:r>
                      <w:r w:rsidR="003D1F4B">
                        <w:rPr>
                          <w:sz w:val="20"/>
                          <w:szCs w:val="20"/>
                          <w:u w:val="single"/>
                        </w:rPr>
                        <w:t>3/2022</w:t>
                      </w:r>
                      <w:r>
                        <w:rPr>
                          <w:u w:val="single"/>
                        </w:rPr>
                        <w:t>________ 220222022222022__________</w:t>
                      </w:r>
                    </w:p>
                  </w:txbxContent>
                </v:textbox>
              </v:shape>
            </w:pict>
          </mc:Fallback>
        </mc:AlternateContent>
      </w:r>
    </w:p>
    <w:p w14:paraId="613F6282" w14:textId="719271DE" w:rsidR="002F2EDC" w:rsidRPr="0000089F" w:rsidRDefault="002F2EDC" w:rsidP="002F2EDC">
      <w:pPr>
        <w:jc w:val="center"/>
        <w:rPr>
          <w:b/>
          <w:bCs/>
          <w:sz w:val="24"/>
          <w:szCs w:val="24"/>
        </w:rPr>
      </w:pPr>
      <w:bookmarkStart w:id="0" w:name="_Hlk63352725"/>
      <w:r w:rsidRPr="0000089F">
        <w:rPr>
          <w:b/>
          <w:bCs/>
          <w:sz w:val="24"/>
          <w:szCs w:val="24"/>
        </w:rPr>
        <w:t>CORNELL UNIVERSITY</w:t>
      </w:r>
    </w:p>
    <w:p w14:paraId="57B30325" w14:textId="77777777" w:rsidR="002F2EDC" w:rsidRPr="0000089F" w:rsidRDefault="002F2EDC" w:rsidP="002F2EDC">
      <w:pPr>
        <w:jc w:val="center"/>
        <w:rPr>
          <w:b/>
          <w:bCs/>
          <w:sz w:val="24"/>
          <w:szCs w:val="24"/>
        </w:rPr>
      </w:pPr>
      <w:r w:rsidRPr="0000089F">
        <w:rPr>
          <w:b/>
          <w:bCs/>
          <w:sz w:val="24"/>
          <w:szCs w:val="24"/>
        </w:rPr>
        <w:t>STAFF POSITION DESCRIPTION</w:t>
      </w:r>
    </w:p>
    <w:p w14:paraId="098C8E31" w14:textId="77777777" w:rsidR="002F2EDC" w:rsidRDefault="002F2EDC" w:rsidP="002F2EDC">
      <w:pPr>
        <w:rPr>
          <w:b/>
          <w:bCs/>
          <w:sz w:val="24"/>
          <w:szCs w:val="24"/>
          <w:u w:val="single"/>
        </w:rPr>
      </w:pPr>
    </w:p>
    <w:p w14:paraId="7037A8EB" w14:textId="77777777" w:rsidR="002F2EDC" w:rsidRPr="00A3780F" w:rsidRDefault="002F2EDC" w:rsidP="002F2EDC">
      <w:pPr>
        <w:rPr>
          <w:b/>
          <w:bCs/>
          <w:sz w:val="24"/>
          <w:szCs w:val="24"/>
          <w:u w:val="single"/>
        </w:rPr>
      </w:pPr>
      <w:r w:rsidRPr="00A3780F">
        <w:rPr>
          <w:b/>
          <w:bCs/>
          <w:sz w:val="24"/>
          <w:szCs w:val="24"/>
          <w:u w:val="single"/>
        </w:rPr>
        <w:t>General Information</w:t>
      </w:r>
    </w:p>
    <w:p w14:paraId="22582547" w14:textId="77777777" w:rsidR="002F2EDC" w:rsidRDefault="002F2EDC" w:rsidP="002F2EDC">
      <w:pPr>
        <w:rPr>
          <w:b/>
          <w:bCs/>
        </w:rPr>
      </w:pPr>
    </w:p>
    <w:tbl>
      <w:tblPr>
        <w:tblStyle w:val="TableGrid"/>
        <w:tblW w:w="10710" w:type="dxa"/>
        <w:tblInd w:w="-633" w:type="dxa"/>
        <w:tblBorders>
          <w:top w:val="single" w:sz="18" w:space="0" w:color="auto"/>
          <w:left w:val="single" w:sz="2" w:space="0" w:color="auto"/>
          <w:bottom w:val="single" w:sz="18" w:space="0" w:color="auto"/>
          <w:right w:val="single" w:sz="2"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710"/>
      </w:tblGrid>
      <w:tr w:rsidR="002F2EDC" w:rsidRPr="00A24865" w14:paraId="0F2FCEAC" w14:textId="77777777" w:rsidTr="0094215C">
        <w:trPr>
          <w:trHeight w:val="315"/>
        </w:trPr>
        <w:tc>
          <w:tcPr>
            <w:tcW w:w="10710" w:type="dxa"/>
            <w:shd w:val="clear" w:color="auto" w:fill="D9D9D9" w:themeFill="background1" w:themeFillShade="D9"/>
            <w:vAlign w:val="center"/>
          </w:tcPr>
          <w:p w14:paraId="2A9AC978" w14:textId="04FADD58" w:rsidR="002F2EDC" w:rsidRPr="00A24865" w:rsidRDefault="002F2EDC" w:rsidP="0094215C">
            <w:pPr>
              <w:tabs>
                <w:tab w:val="left" w:pos="3404"/>
                <w:tab w:val="left" w:pos="6464"/>
              </w:tabs>
              <w:rPr>
                <w:rFonts w:asciiTheme="minorHAnsi" w:hAnsiTheme="minorHAnsi" w:cstheme="minorHAnsi"/>
                <w:sz w:val="22"/>
                <w:szCs w:val="22"/>
              </w:rPr>
            </w:pPr>
            <w:r w:rsidRPr="00A24865">
              <w:rPr>
                <w:rFonts w:asciiTheme="minorHAnsi" w:hAnsiTheme="minorHAnsi" w:cstheme="minorHAnsi"/>
                <w:b/>
                <w:smallCaps/>
                <w:sz w:val="22"/>
                <w:szCs w:val="22"/>
              </w:rPr>
              <w:t xml:space="preserve">Position General Information: </w:t>
            </w:r>
            <w:r w:rsidRPr="00A24865">
              <w:rPr>
                <w:rFonts w:asciiTheme="minorHAnsi" w:hAnsiTheme="minorHAnsi" w:cstheme="minorHAnsi"/>
                <w:b/>
                <w:smallCaps/>
                <w:sz w:val="22"/>
                <w:szCs w:val="22"/>
              </w:rPr>
              <w:tab/>
            </w:r>
            <w:sdt>
              <w:sdtPr>
                <w:rPr>
                  <w:rFonts w:asciiTheme="minorHAnsi" w:hAnsiTheme="minorHAnsi" w:cstheme="minorHAnsi"/>
                </w:rPr>
                <w:id w:val="1298034077"/>
                <w14:checkbox>
                  <w14:checked w14:val="0"/>
                  <w14:checkedState w14:val="2612" w14:font="MS Gothic"/>
                  <w14:uncheckedState w14:val="2610" w14:font="MS Gothic"/>
                </w14:checkbox>
              </w:sdtPr>
              <w:sdtEndPr/>
              <w:sdtContent>
                <w:r w:rsidR="007D1B2F">
                  <w:rPr>
                    <w:rFonts w:ascii="MS Gothic" w:eastAsia="MS Gothic" w:hAnsi="MS Gothic" w:cstheme="minorHAnsi" w:hint="eastAsia"/>
                    <w:sz w:val="22"/>
                    <w:szCs w:val="22"/>
                  </w:rPr>
                  <w:t>☐</w:t>
                </w:r>
              </w:sdtContent>
            </w:sdt>
            <w:r w:rsidRPr="00A24865">
              <w:rPr>
                <w:rFonts w:asciiTheme="minorHAnsi" w:hAnsiTheme="minorHAnsi" w:cstheme="minorHAnsi"/>
                <w:sz w:val="22"/>
                <w:szCs w:val="22"/>
              </w:rPr>
              <w:t>New Hire/New Position</w:t>
            </w:r>
            <w:r w:rsidRPr="00A24865">
              <w:rPr>
                <w:rFonts w:asciiTheme="minorHAnsi" w:hAnsiTheme="minorHAnsi" w:cstheme="minorHAnsi"/>
                <w:sz w:val="22"/>
                <w:szCs w:val="22"/>
              </w:rPr>
              <w:tab/>
            </w:r>
            <w:sdt>
              <w:sdtPr>
                <w:rPr>
                  <w:rFonts w:asciiTheme="minorHAnsi" w:hAnsiTheme="minorHAnsi" w:cstheme="minorHAnsi"/>
                </w:rPr>
                <w:id w:val="-1213957158"/>
                <w14:checkbox>
                  <w14:checked w14:val="0"/>
                  <w14:checkedState w14:val="2612" w14:font="MS Gothic"/>
                  <w14:uncheckedState w14:val="2610" w14:font="MS Gothic"/>
                </w14:checkbox>
              </w:sdtPr>
              <w:sdtEndPr/>
              <w:sdtContent>
                <w:r w:rsidR="007D1B2F">
                  <w:rPr>
                    <w:rFonts w:ascii="MS Gothic" w:eastAsia="MS Gothic" w:hAnsi="MS Gothic" w:cstheme="minorHAnsi" w:hint="eastAsia"/>
                    <w:sz w:val="22"/>
                    <w:szCs w:val="22"/>
                  </w:rPr>
                  <w:t>☐</w:t>
                </w:r>
              </w:sdtContent>
            </w:sdt>
            <w:r w:rsidRPr="00A24865">
              <w:rPr>
                <w:rFonts w:asciiTheme="minorHAnsi" w:hAnsiTheme="minorHAnsi" w:cstheme="minorHAnsi"/>
                <w:sz w:val="22"/>
                <w:szCs w:val="22"/>
              </w:rPr>
              <w:t>Update to Current Position</w:t>
            </w:r>
          </w:p>
        </w:tc>
      </w:tr>
    </w:tbl>
    <w:p w14:paraId="38185A4D" w14:textId="77777777" w:rsidR="002F2EDC" w:rsidRDefault="002F2EDC" w:rsidP="002F2EDC"/>
    <w:tbl>
      <w:tblPr>
        <w:tblW w:w="1070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630"/>
        <w:gridCol w:w="4775"/>
        <w:gridCol w:w="1255"/>
        <w:gridCol w:w="90"/>
        <w:gridCol w:w="1440"/>
      </w:tblGrid>
      <w:tr w:rsidR="002F2EDC" w:rsidRPr="00917F6C" w14:paraId="7CEAB4D5" w14:textId="77777777" w:rsidTr="0094215C">
        <w:trPr>
          <w:cantSplit/>
          <w:trHeight w:val="184"/>
        </w:trPr>
        <w:tc>
          <w:tcPr>
            <w:tcW w:w="2515" w:type="dxa"/>
          </w:tcPr>
          <w:p w14:paraId="194D1032" w14:textId="77777777" w:rsidR="002F2EDC" w:rsidRPr="00917F6C" w:rsidRDefault="002F2EDC" w:rsidP="0094215C">
            <w:r w:rsidRPr="00917F6C">
              <w:t xml:space="preserve">Current Incumbent, </w:t>
            </w:r>
            <w:r w:rsidRPr="00917F6C">
              <w:rPr>
                <w:sz w:val="18"/>
              </w:rPr>
              <w:t>if any:</w:t>
            </w:r>
          </w:p>
        </w:tc>
        <w:tc>
          <w:tcPr>
            <w:tcW w:w="5405" w:type="dxa"/>
            <w:gridSpan w:val="2"/>
          </w:tcPr>
          <w:p w14:paraId="3C7307EF" w14:textId="77777777" w:rsidR="002F2EDC" w:rsidRPr="00917F6C" w:rsidRDefault="002F2EDC" w:rsidP="0094215C">
            <w:r w:rsidRPr="00917F6C">
              <w:t xml:space="preserve"> </w:t>
            </w:r>
          </w:p>
        </w:tc>
        <w:tc>
          <w:tcPr>
            <w:tcW w:w="1255" w:type="dxa"/>
          </w:tcPr>
          <w:p w14:paraId="24043763" w14:textId="77777777" w:rsidR="002F2EDC" w:rsidRPr="00917F6C" w:rsidRDefault="002F2EDC" w:rsidP="0094215C">
            <w:r w:rsidRPr="00917F6C">
              <w:t>Position #:</w:t>
            </w:r>
          </w:p>
        </w:tc>
        <w:tc>
          <w:tcPr>
            <w:tcW w:w="1530" w:type="dxa"/>
            <w:gridSpan w:val="2"/>
          </w:tcPr>
          <w:p w14:paraId="50CDA974" w14:textId="5768C536" w:rsidR="002F2EDC" w:rsidRPr="00917F6C" w:rsidRDefault="002F2EDC" w:rsidP="0094215C"/>
        </w:tc>
      </w:tr>
      <w:tr w:rsidR="002F2EDC" w:rsidRPr="00917F6C" w14:paraId="6B8CE3DC" w14:textId="77777777" w:rsidTr="0094215C">
        <w:trPr>
          <w:cantSplit/>
          <w:trHeight w:val="286"/>
        </w:trPr>
        <w:tc>
          <w:tcPr>
            <w:tcW w:w="2515" w:type="dxa"/>
          </w:tcPr>
          <w:p w14:paraId="53284C95" w14:textId="77777777" w:rsidR="002F2EDC" w:rsidRPr="00917F6C" w:rsidRDefault="002F2EDC" w:rsidP="0094215C">
            <w:r w:rsidRPr="00917F6C">
              <w:t>University Job Title:</w:t>
            </w:r>
          </w:p>
        </w:tc>
        <w:tc>
          <w:tcPr>
            <w:tcW w:w="5405" w:type="dxa"/>
            <w:gridSpan w:val="2"/>
          </w:tcPr>
          <w:p w14:paraId="4C0EDE0C" w14:textId="66E0F701" w:rsidR="002F2EDC" w:rsidRPr="00917F6C" w:rsidRDefault="003D1F4B" w:rsidP="0094215C">
            <w:r w:rsidRPr="00A756D7">
              <w:t>Custodial Services Supervisor</w:t>
            </w:r>
          </w:p>
        </w:tc>
        <w:tc>
          <w:tcPr>
            <w:tcW w:w="1255" w:type="dxa"/>
            <w:tcBorders>
              <w:bottom w:val="single" w:sz="4" w:space="0" w:color="auto"/>
            </w:tcBorders>
          </w:tcPr>
          <w:p w14:paraId="71695E1B" w14:textId="77777777" w:rsidR="002F2EDC" w:rsidRPr="00917F6C" w:rsidRDefault="002F2EDC" w:rsidP="0094215C">
            <w:r w:rsidRPr="00917F6C">
              <w:t>Pay Band:</w:t>
            </w:r>
          </w:p>
        </w:tc>
        <w:tc>
          <w:tcPr>
            <w:tcW w:w="1530" w:type="dxa"/>
            <w:gridSpan w:val="2"/>
          </w:tcPr>
          <w:p w14:paraId="724C134A" w14:textId="76AFB834" w:rsidR="002F2EDC" w:rsidRPr="00917F6C" w:rsidRDefault="003D1F4B" w:rsidP="0094215C">
            <w:r>
              <w:t>E</w:t>
            </w:r>
          </w:p>
        </w:tc>
      </w:tr>
      <w:tr w:rsidR="002F2EDC" w:rsidRPr="00917F6C" w14:paraId="508D05C3" w14:textId="77777777" w:rsidTr="0094215C">
        <w:trPr>
          <w:cantSplit/>
          <w:trHeight w:val="286"/>
        </w:trPr>
        <w:tc>
          <w:tcPr>
            <w:tcW w:w="2515" w:type="dxa"/>
          </w:tcPr>
          <w:p w14:paraId="170E5101" w14:textId="77777777" w:rsidR="002F2EDC" w:rsidRPr="00917F6C" w:rsidRDefault="002F2EDC" w:rsidP="0094215C">
            <w:pPr>
              <w:ind w:right="-102"/>
            </w:pPr>
            <w:r w:rsidRPr="00917F6C">
              <w:t xml:space="preserve">Working Title </w:t>
            </w:r>
            <w:r w:rsidRPr="00917F6C">
              <w:rPr>
                <w:sz w:val="18"/>
              </w:rPr>
              <w:t>(if different):</w:t>
            </w:r>
          </w:p>
        </w:tc>
        <w:tc>
          <w:tcPr>
            <w:tcW w:w="5405" w:type="dxa"/>
            <w:gridSpan w:val="2"/>
          </w:tcPr>
          <w:p w14:paraId="1B46645D" w14:textId="033AF02F" w:rsidR="002F2EDC" w:rsidRPr="00917F6C" w:rsidRDefault="003D1F4B" w:rsidP="0094215C">
            <w:r w:rsidRPr="00A756D7">
              <w:t>Building Care Manager</w:t>
            </w:r>
          </w:p>
        </w:tc>
        <w:tc>
          <w:tcPr>
            <w:tcW w:w="1255" w:type="dxa"/>
            <w:tcBorders>
              <w:right w:val="nil"/>
            </w:tcBorders>
            <w:shd w:val="clear" w:color="auto" w:fill="auto"/>
          </w:tcPr>
          <w:p w14:paraId="768504D2" w14:textId="56233076" w:rsidR="002F2EDC" w:rsidRPr="00E52E85" w:rsidRDefault="002F2EDC" w:rsidP="0094215C">
            <w:r w:rsidRPr="00E52E85">
              <w:t xml:space="preserve">Exempt: </w:t>
            </w:r>
            <w:sdt>
              <w:sdtPr>
                <w:id w:val="-987711266"/>
                <w14:checkbox>
                  <w14:checked w14:val="1"/>
                  <w14:checkedState w14:val="2612" w14:font="MS Gothic"/>
                  <w14:uncheckedState w14:val="2610" w14:font="MS Gothic"/>
                </w14:checkbox>
              </w:sdtPr>
              <w:sdtEndPr/>
              <w:sdtContent>
                <w:r w:rsidR="003D1F4B">
                  <w:rPr>
                    <w:rFonts w:ascii="MS Gothic" w:eastAsia="MS Gothic" w:hAnsi="MS Gothic" w:hint="eastAsia"/>
                  </w:rPr>
                  <w:t>☒</w:t>
                </w:r>
              </w:sdtContent>
            </w:sdt>
          </w:p>
        </w:tc>
        <w:tc>
          <w:tcPr>
            <w:tcW w:w="1530" w:type="dxa"/>
            <w:gridSpan w:val="2"/>
            <w:tcBorders>
              <w:left w:val="nil"/>
            </w:tcBorders>
            <w:shd w:val="clear" w:color="auto" w:fill="auto"/>
          </w:tcPr>
          <w:p w14:paraId="6816DF9A" w14:textId="77A65FD2" w:rsidR="002F2EDC" w:rsidRPr="00E52E85" w:rsidRDefault="002F2EDC" w:rsidP="0094215C">
            <w:pPr>
              <w:ind w:left="-18" w:right="-102"/>
            </w:pPr>
            <w:r w:rsidRPr="00E52E85">
              <w:t>Nonexempt:</w:t>
            </w:r>
            <w:r w:rsidR="007D1B2F">
              <w:t xml:space="preserve"> </w:t>
            </w:r>
            <w:sdt>
              <w:sdtPr>
                <w:id w:val="72484706"/>
                <w14:checkbox>
                  <w14:checked w14:val="0"/>
                  <w14:checkedState w14:val="2612" w14:font="MS Gothic"/>
                  <w14:uncheckedState w14:val="2610" w14:font="MS Gothic"/>
                </w14:checkbox>
              </w:sdtPr>
              <w:sdtEndPr/>
              <w:sdtContent>
                <w:r w:rsidR="007D1B2F">
                  <w:rPr>
                    <w:rFonts w:ascii="MS Gothic" w:eastAsia="MS Gothic" w:hAnsi="MS Gothic" w:hint="eastAsia"/>
                  </w:rPr>
                  <w:t>☐</w:t>
                </w:r>
              </w:sdtContent>
            </w:sdt>
            <w:r w:rsidRPr="00E52E85">
              <w:t xml:space="preserve"> </w:t>
            </w:r>
          </w:p>
        </w:tc>
      </w:tr>
      <w:tr w:rsidR="002F2EDC" w:rsidRPr="00917F6C" w14:paraId="5221A8E4" w14:textId="77777777" w:rsidTr="0094215C">
        <w:trPr>
          <w:cantSplit/>
          <w:trHeight w:val="286"/>
        </w:trPr>
        <w:tc>
          <w:tcPr>
            <w:tcW w:w="2515" w:type="dxa"/>
            <w:tcBorders>
              <w:bottom w:val="single" w:sz="4" w:space="0" w:color="auto"/>
            </w:tcBorders>
          </w:tcPr>
          <w:p w14:paraId="4D22FC7B" w14:textId="77777777" w:rsidR="002F2EDC" w:rsidRPr="00917F6C" w:rsidRDefault="002F2EDC" w:rsidP="0094215C">
            <w:pPr>
              <w:ind w:right="-102"/>
            </w:pPr>
            <w:r w:rsidRPr="00917F6C">
              <w:t>Department Name:</w:t>
            </w:r>
          </w:p>
        </w:tc>
        <w:tc>
          <w:tcPr>
            <w:tcW w:w="5405" w:type="dxa"/>
            <w:gridSpan w:val="2"/>
            <w:tcBorders>
              <w:bottom w:val="single" w:sz="4" w:space="0" w:color="auto"/>
            </w:tcBorders>
          </w:tcPr>
          <w:p w14:paraId="523CD113" w14:textId="0460EACE" w:rsidR="002F2EDC" w:rsidRPr="00917F6C" w:rsidRDefault="003D1F4B" w:rsidP="0094215C">
            <w:r w:rsidRPr="00A756D7">
              <w:t>Building Care</w:t>
            </w:r>
          </w:p>
        </w:tc>
        <w:tc>
          <w:tcPr>
            <w:tcW w:w="1255" w:type="dxa"/>
            <w:tcBorders>
              <w:bottom w:val="single" w:sz="4" w:space="0" w:color="auto"/>
            </w:tcBorders>
          </w:tcPr>
          <w:p w14:paraId="022DB04E" w14:textId="77777777" w:rsidR="002F2EDC" w:rsidRPr="00917F6C" w:rsidRDefault="002F2EDC" w:rsidP="0094215C">
            <w:r w:rsidRPr="00917F6C">
              <w:t>Dept Code:</w:t>
            </w:r>
          </w:p>
        </w:tc>
        <w:tc>
          <w:tcPr>
            <w:tcW w:w="1530" w:type="dxa"/>
            <w:gridSpan w:val="2"/>
            <w:tcBorders>
              <w:bottom w:val="single" w:sz="4" w:space="0" w:color="auto"/>
            </w:tcBorders>
          </w:tcPr>
          <w:p w14:paraId="2DD1511E" w14:textId="77777777" w:rsidR="002F2EDC" w:rsidRPr="00917F6C" w:rsidRDefault="002F2EDC" w:rsidP="0094215C">
            <w:pPr>
              <w:ind w:left="-18" w:right="-102"/>
            </w:pPr>
          </w:p>
        </w:tc>
      </w:tr>
      <w:tr w:rsidR="002F2EDC" w:rsidRPr="00917F6C" w14:paraId="16AAE253" w14:textId="77777777" w:rsidTr="0094215C">
        <w:trPr>
          <w:cantSplit/>
          <w:trHeight w:val="286"/>
        </w:trPr>
        <w:tc>
          <w:tcPr>
            <w:tcW w:w="2515" w:type="dxa"/>
            <w:tcBorders>
              <w:left w:val="nil"/>
              <w:right w:val="nil"/>
            </w:tcBorders>
          </w:tcPr>
          <w:p w14:paraId="70591E1F" w14:textId="77777777" w:rsidR="002F2EDC" w:rsidRPr="00917F6C" w:rsidRDefault="002F2EDC" w:rsidP="0094215C"/>
        </w:tc>
        <w:tc>
          <w:tcPr>
            <w:tcW w:w="5405" w:type="dxa"/>
            <w:gridSpan w:val="2"/>
            <w:tcBorders>
              <w:left w:val="nil"/>
              <w:right w:val="nil"/>
            </w:tcBorders>
          </w:tcPr>
          <w:p w14:paraId="25E58FA9" w14:textId="77777777" w:rsidR="002F2EDC" w:rsidRPr="00917F6C" w:rsidRDefault="002F2EDC" w:rsidP="0094215C"/>
        </w:tc>
        <w:tc>
          <w:tcPr>
            <w:tcW w:w="1255" w:type="dxa"/>
            <w:tcBorders>
              <w:left w:val="nil"/>
              <w:right w:val="nil"/>
            </w:tcBorders>
          </w:tcPr>
          <w:p w14:paraId="72C51EBB" w14:textId="77777777" w:rsidR="002F2EDC" w:rsidRPr="00917F6C" w:rsidRDefault="002F2EDC" w:rsidP="0094215C"/>
        </w:tc>
        <w:tc>
          <w:tcPr>
            <w:tcW w:w="1530" w:type="dxa"/>
            <w:gridSpan w:val="2"/>
            <w:tcBorders>
              <w:left w:val="nil"/>
              <w:right w:val="nil"/>
            </w:tcBorders>
          </w:tcPr>
          <w:p w14:paraId="0F38F20F" w14:textId="77777777" w:rsidR="002F2EDC" w:rsidRPr="00917F6C" w:rsidRDefault="002F2EDC" w:rsidP="0094215C"/>
        </w:tc>
      </w:tr>
      <w:tr w:rsidR="002F2EDC" w:rsidRPr="00917F6C" w14:paraId="64EA42D4" w14:textId="77777777" w:rsidTr="0094215C">
        <w:trPr>
          <w:cantSplit/>
          <w:trHeight w:val="286"/>
        </w:trPr>
        <w:tc>
          <w:tcPr>
            <w:tcW w:w="3145" w:type="dxa"/>
            <w:gridSpan w:val="2"/>
          </w:tcPr>
          <w:p w14:paraId="34B93876" w14:textId="77777777" w:rsidR="002F2EDC" w:rsidRPr="00917F6C" w:rsidRDefault="002F2EDC" w:rsidP="0094215C">
            <w:pPr>
              <w:ind w:right="-102"/>
            </w:pPr>
            <w:r w:rsidRPr="00917F6C">
              <w:t xml:space="preserve">Immediate Supervisor’s Name: </w:t>
            </w:r>
          </w:p>
        </w:tc>
        <w:tc>
          <w:tcPr>
            <w:tcW w:w="7560" w:type="dxa"/>
            <w:gridSpan w:val="4"/>
          </w:tcPr>
          <w:p w14:paraId="40B7C415" w14:textId="346C1A08" w:rsidR="002F2EDC" w:rsidRPr="00917F6C" w:rsidRDefault="002F2EDC" w:rsidP="0094215C"/>
        </w:tc>
      </w:tr>
      <w:tr w:rsidR="002F2EDC" w:rsidRPr="00917F6C" w14:paraId="356D4EEB" w14:textId="77777777" w:rsidTr="0094215C">
        <w:trPr>
          <w:cantSplit/>
          <w:trHeight w:val="286"/>
        </w:trPr>
        <w:tc>
          <w:tcPr>
            <w:tcW w:w="3145" w:type="dxa"/>
            <w:gridSpan w:val="2"/>
          </w:tcPr>
          <w:p w14:paraId="0A1299C2" w14:textId="77777777" w:rsidR="002F2EDC" w:rsidRPr="00917F6C" w:rsidRDefault="002F2EDC" w:rsidP="0094215C">
            <w:pPr>
              <w:ind w:right="-102"/>
            </w:pPr>
            <w:r>
              <w:t xml:space="preserve">Supervisor’s </w:t>
            </w:r>
            <w:r w:rsidRPr="00917F6C">
              <w:t>University Job Title</w:t>
            </w:r>
            <w:r>
              <w:t>:</w:t>
            </w:r>
          </w:p>
        </w:tc>
        <w:tc>
          <w:tcPr>
            <w:tcW w:w="4775" w:type="dxa"/>
          </w:tcPr>
          <w:p w14:paraId="06A159AF" w14:textId="1528D199" w:rsidR="002F2EDC" w:rsidRPr="00917F6C" w:rsidRDefault="003D1F4B" w:rsidP="0094215C">
            <w:r>
              <w:t>Associate Director, Building Care</w:t>
            </w:r>
          </w:p>
        </w:tc>
        <w:tc>
          <w:tcPr>
            <w:tcW w:w="1345" w:type="dxa"/>
            <w:gridSpan w:val="2"/>
          </w:tcPr>
          <w:p w14:paraId="76FA3682" w14:textId="77777777" w:rsidR="002F2EDC" w:rsidRPr="00917F6C" w:rsidRDefault="002F2EDC" w:rsidP="0094215C">
            <w:r w:rsidRPr="00917F6C">
              <w:t>Pay Band:</w:t>
            </w:r>
          </w:p>
        </w:tc>
        <w:tc>
          <w:tcPr>
            <w:tcW w:w="1440" w:type="dxa"/>
          </w:tcPr>
          <w:p w14:paraId="780A124F" w14:textId="63D06F0A" w:rsidR="002F2EDC" w:rsidRPr="00917F6C" w:rsidRDefault="002F2EDC" w:rsidP="0094215C"/>
        </w:tc>
      </w:tr>
      <w:tr w:rsidR="002F2EDC" w:rsidRPr="00917F6C" w14:paraId="5E24D156" w14:textId="77777777" w:rsidTr="0094215C">
        <w:trPr>
          <w:cantSplit/>
          <w:trHeight w:val="286"/>
        </w:trPr>
        <w:tc>
          <w:tcPr>
            <w:tcW w:w="3145" w:type="dxa"/>
            <w:gridSpan w:val="2"/>
          </w:tcPr>
          <w:p w14:paraId="3D796EB4" w14:textId="77777777" w:rsidR="002F2EDC" w:rsidRDefault="002F2EDC" w:rsidP="0094215C">
            <w:pPr>
              <w:ind w:right="-102"/>
            </w:pPr>
            <w:r w:rsidRPr="00917F6C">
              <w:t xml:space="preserve">Working Title </w:t>
            </w:r>
            <w:r w:rsidRPr="00917F6C">
              <w:rPr>
                <w:sz w:val="18"/>
              </w:rPr>
              <w:t>(if different):</w:t>
            </w:r>
          </w:p>
        </w:tc>
        <w:tc>
          <w:tcPr>
            <w:tcW w:w="7560" w:type="dxa"/>
            <w:gridSpan w:val="4"/>
          </w:tcPr>
          <w:p w14:paraId="7698C75A" w14:textId="4E40B90F" w:rsidR="002F2EDC" w:rsidRPr="00917F6C" w:rsidRDefault="002F2EDC" w:rsidP="0094215C"/>
        </w:tc>
      </w:tr>
    </w:tbl>
    <w:p w14:paraId="457FC402" w14:textId="77777777" w:rsidR="002F2EDC" w:rsidRDefault="002F2EDC" w:rsidP="002F2EDC"/>
    <w:bookmarkEnd w:id="0"/>
    <w:p w14:paraId="09B83E44" w14:textId="77777777" w:rsidR="002B6828" w:rsidRDefault="002B6828" w:rsidP="002B6828">
      <w:pPr>
        <w:rPr>
          <w:b/>
          <w:bCs/>
          <w:sz w:val="24"/>
          <w:szCs w:val="24"/>
          <w:u w:val="single"/>
        </w:rPr>
      </w:pPr>
    </w:p>
    <w:tbl>
      <w:tblPr>
        <w:tblW w:w="0" w:type="auto"/>
        <w:tblInd w:w="-635" w:type="dxa"/>
        <w:tblLayout w:type="fixed"/>
        <w:tblLook w:val="0000" w:firstRow="0" w:lastRow="0" w:firstColumn="0" w:lastColumn="0" w:noHBand="0" w:noVBand="0"/>
      </w:tblPr>
      <w:tblGrid>
        <w:gridCol w:w="10710"/>
      </w:tblGrid>
      <w:tr w:rsidR="007875E6" w:rsidRPr="00917F6C" w14:paraId="1983D53F"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277047EB" w14:textId="46B1D3AA" w:rsidR="007875E6" w:rsidRPr="00237EF3" w:rsidRDefault="007875E6" w:rsidP="007875E6">
            <w:pPr>
              <w:rPr>
                <w:b/>
                <w:bCs/>
                <w:sz w:val="24"/>
                <w:szCs w:val="24"/>
                <w:u w:val="single"/>
              </w:rPr>
            </w:pPr>
            <w:r>
              <w:rPr>
                <w:b/>
                <w:smallCaps/>
              </w:rPr>
              <w:t>Culture of Inclusion and Community Standards</w:t>
            </w:r>
            <w:r w:rsidRPr="00A66039">
              <w:t xml:space="preserve">: </w:t>
            </w:r>
            <w:r>
              <w:t>Skills essential for individual and organizational success</w:t>
            </w:r>
            <w:r w:rsidR="008A2A04">
              <w:t>.</w:t>
            </w:r>
          </w:p>
        </w:tc>
      </w:tr>
      <w:tr w:rsidR="002B6828" w:rsidRPr="00A66039" w14:paraId="77B9494C" w14:textId="77777777" w:rsidTr="00F91BF1">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099057E9" w14:textId="18A9CC9D" w:rsidR="002B6828" w:rsidRDefault="008C6A61" w:rsidP="002B6828">
            <w:pPr>
              <w:pStyle w:val="paragraph"/>
              <w:spacing w:before="0" w:beforeAutospacing="0" w:after="0" w:afterAutospacing="0"/>
              <w:textAlignment w:val="baseline"/>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[REQUIRED] </w:t>
            </w:r>
            <w:r w:rsidR="002619B8" w:rsidRPr="002619B8">
              <w:rPr>
                <w:rStyle w:val="normaltextrun"/>
                <w:rFonts w:ascii="Calibri" w:hAnsi="Calibri" w:cs="Calibri"/>
                <w:sz w:val="22"/>
                <w:szCs w:val="22"/>
                <w:shd w:val="clear" w:color="auto" w:fill="FFFFFF"/>
              </w:rPr>
              <w:t xml:space="preserve">As a university founded to be a place where “…any person can find instruction in any study,” diversity and inclusion are at the core of our values and mission. We strive to be a welcoming, caring, healthy, and equitable community where students, faculty, and staff with different backgrounds, perspectives, abilities, and experiences can learn, innovate, and work in an environment of respect, and feel empowered to engage in any community conversation. As a member of the Cornell University community, it is important to recognize our shared responsibility to each other to cultivate a culture of inclusion for all.  </w:t>
            </w:r>
            <w:hyperlink r:id="rId5" w:history="1">
              <w:r w:rsidR="002619B8" w:rsidRPr="002619B8">
                <w:rPr>
                  <w:rStyle w:val="Hyperlink"/>
                  <w:rFonts w:ascii="Calibri" w:hAnsi="Calibri" w:cs="Calibri"/>
                  <w:color w:val="0000FF"/>
                  <w:sz w:val="22"/>
                  <w:szCs w:val="22"/>
                  <w:shd w:val="clear" w:color="auto" w:fill="FFFFFF"/>
                </w:rPr>
                <w:t>Cornell Core values</w:t>
              </w:r>
            </w:hyperlink>
          </w:p>
          <w:p w14:paraId="300B3984" w14:textId="77777777" w:rsidR="002619B8" w:rsidRDefault="002619B8" w:rsidP="002B6828">
            <w:pPr>
              <w:pStyle w:val="paragraph"/>
              <w:spacing w:before="0" w:beforeAutospacing="0" w:after="0" w:afterAutospacing="0"/>
              <w:textAlignment w:val="baseline"/>
              <w:rPr>
                <w:rStyle w:val="normaltextrun"/>
                <w:rFonts w:ascii="Calibri" w:hAnsi="Calibri" w:cs="Calibri"/>
                <w:b/>
                <w:bCs/>
                <w:color w:val="1D1D1D"/>
                <w:sz w:val="22"/>
                <w:szCs w:val="22"/>
              </w:rPr>
            </w:pPr>
          </w:p>
          <w:p w14:paraId="0C68F29D" w14:textId="49255F79" w:rsidR="002619B8" w:rsidRDefault="008C6A61" w:rsidP="002619B8">
            <w:pPr>
              <w:shd w:val="clear" w:color="auto" w:fill="FFFFFF"/>
              <w:textAlignment w:val="baseline"/>
              <w:rPr>
                <w:rStyle w:val="eop"/>
              </w:rPr>
            </w:pPr>
            <w:r>
              <w:rPr>
                <w:rStyle w:val="normaltextrun"/>
                <w:shd w:val="clear" w:color="auto" w:fill="FFFFFF"/>
              </w:rPr>
              <w:t xml:space="preserve">[REQUIRED] </w:t>
            </w:r>
            <w:r w:rsidR="002619B8" w:rsidRPr="00436BB6">
              <w:rPr>
                <w:rFonts w:eastAsia="Times New Roman"/>
              </w:rPr>
              <w:t xml:space="preserve">As a people manager and university leader you will model and support a culture of diversity, equity, inclusion, and wellbeing by fostering an environment where everyone </w:t>
            </w:r>
            <w:proofErr w:type="gramStart"/>
            <w:r w:rsidR="002619B8" w:rsidRPr="00436BB6">
              <w:rPr>
                <w:rFonts w:eastAsia="Times New Roman"/>
              </w:rPr>
              <w:t>has the ability to</w:t>
            </w:r>
            <w:proofErr w:type="gramEnd"/>
            <w:r w:rsidR="002619B8" w:rsidRPr="00436BB6">
              <w:rPr>
                <w:rFonts w:eastAsia="Times New Roman"/>
              </w:rPr>
              <w:t xml:space="preserve"> thrive and navigate work and life’s challenges because they feel like they belong and have the tools and support they need.   </w:t>
            </w:r>
            <w:r w:rsidR="002619B8" w:rsidRPr="00436BB6">
              <w:rPr>
                <w:rStyle w:val="eop"/>
              </w:rPr>
              <w:t> </w:t>
            </w:r>
          </w:p>
          <w:p w14:paraId="4FE79E8B" w14:textId="52AEEA89" w:rsidR="00F91BF1" w:rsidRDefault="002B6828" w:rsidP="00F91BF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1BBE89CD" w14:textId="5AC4C405" w:rsidR="002B6828" w:rsidRPr="0080705F" w:rsidRDefault="008C6A61" w:rsidP="00FC60E0">
            <w:pPr>
              <w:spacing w:after="160" w:line="259" w:lineRule="auto"/>
              <w:rPr>
                <w:rFonts w:asciiTheme="minorHAnsi" w:hAnsiTheme="minorHAnsi" w:cstheme="minorHAnsi"/>
                <w:bCs/>
                <w:smallCaps/>
              </w:rPr>
            </w:pPr>
            <w:r>
              <w:rPr>
                <w:rStyle w:val="normaltextrun"/>
                <w:shd w:val="clear" w:color="auto" w:fill="FFFFFF"/>
              </w:rPr>
              <w:t xml:space="preserve">[REQUIRED] </w:t>
            </w:r>
            <w:r w:rsidR="002619B8" w:rsidRPr="0080705F">
              <w:rPr>
                <w:rFonts w:asciiTheme="minorHAnsi" w:hAnsiTheme="minorHAnsi" w:cstheme="minorHAnsi"/>
                <w:color w:val="000000"/>
              </w:rPr>
              <w:t>While position responsibilities vary greatly, t</w:t>
            </w:r>
            <w:r w:rsidR="002619B8" w:rsidRPr="00F91BF1">
              <w:rPr>
                <w:rFonts w:asciiTheme="minorHAnsi" w:hAnsiTheme="minorHAnsi" w:cstheme="minorHAnsi"/>
                <w:color w:val="000000"/>
              </w:rPr>
              <w:t xml:space="preserve">he Skills for Success and Leadership Skills for Success are foundational to what is expected of every employee and leader working at Cornell.  </w:t>
            </w:r>
            <w:r w:rsidR="002619B8" w:rsidRPr="0080705F">
              <w:rPr>
                <w:rFonts w:asciiTheme="minorHAnsi" w:hAnsiTheme="minorHAnsi" w:cstheme="minorHAnsi"/>
                <w:color w:val="000000"/>
              </w:rPr>
              <w:t>These skills are essential for individual and organizational success.</w:t>
            </w:r>
            <w:r w:rsidR="002619B8" w:rsidRPr="0080705F">
              <w:rPr>
                <w:rStyle w:val="normaltextrun"/>
                <w:rFonts w:asciiTheme="minorHAnsi" w:hAnsiTheme="minorHAnsi" w:cstheme="minorHAnsi"/>
              </w:rPr>
              <w:t xml:space="preserve"> </w:t>
            </w:r>
            <w:hyperlink r:id="rId6" w:history="1">
              <w:r w:rsidR="002619B8" w:rsidRPr="002619B8">
                <w:rPr>
                  <w:rStyle w:val="Hyperlink"/>
                  <w:rFonts w:asciiTheme="minorHAnsi" w:hAnsiTheme="minorHAnsi" w:cstheme="minorHAnsi"/>
                  <w:color w:val="0000FF"/>
                </w:rPr>
                <w:t>Staff Skills for Success</w:t>
              </w:r>
            </w:hyperlink>
            <w:r w:rsidR="002619B8" w:rsidRPr="002619B8">
              <w:rPr>
                <w:rStyle w:val="normaltextrun"/>
                <w:rFonts w:asciiTheme="minorHAnsi" w:hAnsiTheme="minorHAnsi" w:cstheme="minorHAnsi"/>
                <w:color w:val="0000FF"/>
              </w:rPr>
              <w:t xml:space="preserve">; </w:t>
            </w:r>
            <w:hyperlink r:id="rId7" w:history="1">
              <w:r w:rsidR="002619B8" w:rsidRPr="002619B8">
                <w:rPr>
                  <w:rStyle w:val="Hyperlink"/>
                  <w:rFonts w:asciiTheme="minorHAnsi" w:hAnsiTheme="minorHAnsi" w:cstheme="minorHAnsi"/>
                  <w:color w:val="0000FF"/>
                </w:rPr>
                <w:t>Leadership Skills for Success</w:t>
              </w:r>
            </w:hyperlink>
          </w:p>
        </w:tc>
      </w:tr>
    </w:tbl>
    <w:p w14:paraId="49C1F1D5" w14:textId="77777777" w:rsidR="002B6828" w:rsidRDefault="002B6828"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7875E6" w:rsidRPr="00917F6C" w14:paraId="559BC65A"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7CDD6C97" w14:textId="0DED97D8" w:rsidR="007875E6" w:rsidRPr="007875E6" w:rsidRDefault="007875E6" w:rsidP="00787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b/>
                <w:bCs/>
                <w:smallCaps/>
                <w:sz w:val="22"/>
                <w:szCs w:val="22"/>
              </w:rPr>
              <w:t xml:space="preserve">Department Background: </w:t>
            </w:r>
            <w:r>
              <w:rPr>
                <w:rStyle w:val="normaltextrun"/>
                <w:rFonts w:ascii="Calibri" w:hAnsi="Calibri" w:cs="Calibri"/>
                <w:sz w:val="22"/>
                <w:szCs w:val="22"/>
              </w:rPr>
              <w:t>Provide a brief overview of your department/unit.</w:t>
            </w:r>
            <w:r>
              <w:rPr>
                <w:rStyle w:val="eop"/>
                <w:rFonts w:ascii="Calibri" w:hAnsi="Calibri" w:cs="Calibri"/>
                <w:sz w:val="22"/>
                <w:szCs w:val="22"/>
              </w:rPr>
              <w:t> </w:t>
            </w:r>
          </w:p>
        </w:tc>
      </w:tr>
      <w:tr w:rsidR="008C6A61" w:rsidRPr="00A66039" w14:paraId="5342DBC8" w14:textId="77777777" w:rsidTr="003E3823">
        <w:trPr>
          <w:trHeight w:hRule="exact" w:val="1414"/>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6044EA66"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College/Unit Statement</w:t>
            </w:r>
          </w:p>
          <w:p w14:paraId="4EE12A83"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2F28CD2A"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Department Statement</w:t>
            </w:r>
          </w:p>
          <w:p w14:paraId="4B539B79"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61805B47"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Function Statement</w:t>
            </w:r>
          </w:p>
          <w:p w14:paraId="5415614E" w14:textId="77777777" w:rsidR="008C6A61" w:rsidRPr="00A66039" w:rsidRDefault="008C6A61" w:rsidP="008C6A61">
            <w:pPr>
              <w:rPr>
                <w:bCs/>
                <w:smallCaps/>
              </w:rPr>
            </w:pPr>
          </w:p>
        </w:tc>
      </w:tr>
    </w:tbl>
    <w:p w14:paraId="185AC1B6" w14:textId="77777777" w:rsidR="007875E6" w:rsidRDefault="007875E6"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8A2A04" w:rsidRPr="00917F6C" w14:paraId="6894166E"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472B70D3" w14:textId="0DD58069" w:rsidR="008A2A04" w:rsidRPr="00917F6C" w:rsidRDefault="008A2A04" w:rsidP="008B680A">
            <w:pPr>
              <w:rPr>
                <w:b/>
                <w:smallCaps/>
                <w:sz w:val="20"/>
              </w:rPr>
            </w:pPr>
            <w:r>
              <w:rPr>
                <w:b/>
                <w:smallCaps/>
              </w:rPr>
              <w:t xml:space="preserve">Rewards </w:t>
            </w:r>
            <w:r w:rsidR="00451365">
              <w:rPr>
                <w:b/>
                <w:smallCaps/>
              </w:rPr>
              <w:t>and</w:t>
            </w:r>
            <w:r>
              <w:rPr>
                <w:b/>
                <w:smallCaps/>
              </w:rPr>
              <w:t xml:space="preserve"> Benefits</w:t>
            </w:r>
            <w:r w:rsidRPr="00A66039">
              <w:t xml:space="preserve">: </w:t>
            </w:r>
            <w:r>
              <w:t>Highlight the unique benefits offered by Cornell and specifically to the position</w:t>
            </w:r>
            <w:r w:rsidRPr="00A66039">
              <w:t>.</w:t>
            </w:r>
          </w:p>
        </w:tc>
      </w:tr>
      <w:tr w:rsidR="007875E6" w:rsidRPr="00A66039" w14:paraId="3A360AE0" w14:textId="77777777" w:rsidTr="003E3823">
        <w:trPr>
          <w:trHeight w:hRule="exact" w:val="550"/>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73C3D101" w14:textId="0E914667" w:rsidR="007875E6" w:rsidRPr="00A66039" w:rsidRDefault="00636857" w:rsidP="0094215C">
            <w:pPr>
              <w:rPr>
                <w:bCs/>
                <w:smallCaps/>
              </w:rPr>
            </w:pPr>
            <w:r w:rsidRPr="00F62073">
              <w:t>Competitive compensation, generous time-off, and great benefits …</w:t>
            </w:r>
            <w:hyperlink r:id="rId8" w:history="1">
              <w:r w:rsidRPr="00EF4C20">
                <w:rPr>
                  <w:color w:val="0000FF"/>
                  <w:u w:val="single"/>
                </w:rPr>
                <w:t>More on Cornell Benefits</w:t>
              </w:r>
            </w:hyperlink>
          </w:p>
        </w:tc>
      </w:tr>
    </w:tbl>
    <w:p w14:paraId="07A54827" w14:textId="77777777" w:rsidR="007875E6" w:rsidRDefault="007875E6" w:rsidP="002F2EDC">
      <w:pPr>
        <w:rPr>
          <w:b/>
          <w:bCs/>
          <w:sz w:val="24"/>
          <w:szCs w:val="24"/>
          <w:u w:val="single"/>
        </w:rPr>
      </w:pPr>
    </w:p>
    <w:p w14:paraId="518F4C8E" w14:textId="6CC61F22" w:rsidR="002F2EDC" w:rsidRDefault="002F2EDC" w:rsidP="002F2EDC">
      <w:pPr>
        <w:rPr>
          <w:b/>
          <w:bCs/>
          <w:sz w:val="24"/>
          <w:szCs w:val="24"/>
          <w:u w:val="single"/>
        </w:rPr>
      </w:pPr>
      <w:r w:rsidRPr="00A3780F">
        <w:rPr>
          <w:b/>
          <w:bCs/>
          <w:sz w:val="24"/>
          <w:szCs w:val="24"/>
          <w:u w:val="single"/>
        </w:rPr>
        <w:t>Position Summary</w:t>
      </w:r>
    </w:p>
    <w:p w14:paraId="0178B689" w14:textId="77777777" w:rsidR="002F2EDC" w:rsidRDefault="002F2EDC"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2F2EDC" w:rsidRPr="00917F6C" w14:paraId="757FB283"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0EFF5C2C" w14:textId="77777777" w:rsidR="002F2EDC" w:rsidRPr="00917F6C" w:rsidRDefault="002F2EDC" w:rsidP="0094215C">
            <w:pPr>
              <w:rPr>
                <w:b/>
                <w:smallCaps/>
                <w:sz w:val="20"/>
              </w:rPr>
            </w:pPr>
            <w:r w:rsidRPr="00A66039">
              <w:rPr>
                <w:b/>
                <w:smallCaps/>
              </w:rPr>
              <w:t>Position Summary</w:t>
            </w:r>
            <w:r w:rsidRPr="00A66039">
              <w:t>: Explain the purpose for the position and summarize the responsibilities to include in job ad.</w:t>
            </w:r>
          </w:p>
        </w:tc>
      </w:tr>
      <w:tr w:rsidR="002F2EDC" w:rsidRPr="00A66039" w14:paraId="2429A5ED" w14:textId="77777777" w:rsidTr="003D1F4B">
        <w:trPr>
          <w:trHeight w:val="5768"/>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312A6725" w14:textId="53548850" w:rsidR="002619B8" w:rsidRDefault="008C6A61" w:rsidP="002619B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[REQUIRED] </w:t>
            </w:r>
            <w:r w:rsidR="002619B8">
              <w:rPr>
                <w:rStyle w:val="normaltextrun"/>
                <w:rFonts w:ascii="Calibri" w:hAnsi="Calibri" w:cs="Calibri"/>
                <w:sz w:val="22"/>
                <w:szCs w:val="22"/>
              </w:rPr>
              <w:t>While position responsibilities vary, all people leaders are expected to foster a culture of belonging and a psychologically healthy work environment by being trustworthy; respecting all individuals; being flexible; supporting work/life integration as well as healthy boundaries; inviting new ideas, alternatives, and perspectives; speaking up and taking action if others are being excluded or treated inappropriately; and recognizing the contributions of others. </w:t>
            </w:r>
          </w:p>
          <w:p w14:paraId="43434C10" w14:textId="6CC36CAA" w:rsidR="00697B0D" w:rsidRDefault="0080705F" w:rsidP="000F66B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5E1835B3"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Campus Collaboration</w:t>
            </w:r>
          </w:p>
          <w:p w14:paraId="61D0EC11"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26FD326D" w14:textId="77777777" w:rsidR="008C6A61" w:rsidRPr="00B751C3"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Success Factors</w:t>
            </w:r>
          </w:p>
          <w:p w14:paraId="5A8448CD" w14:textId="77777777" w:rsidR="008C6A61" w:rsidRDefault="008C6A61" w:rsidP="008C6A61">
            <w:pPr>
              <w:textAlignment w:val="baseline"/>
              <w:rPr>
                <w:bCs/>
                <w:smallCaps/>
              </w:rPr>
            </w:pPr>
          </w:p>
          <w:p w14:paraId="1FE9CC12" w14:textId="77777777" w:rsidR="008C6A61" w:rsidRDefault="008C6A61" w:rsidP="008C6A61">
            <w:pPr>
              <w:textAlignment w:val="baseline"/>
              <w:rPr>
                <w:bCs/>
                <w:smallCaps/>
              </w:rPr>
            </w:pPr>
          </w:p>
          <w:p w14:paraId="32A4544B" w14:textId="77777777" w:rsidR="00D26FA2" w:rsidRPr="00BF48FF" w:rsidRDefault="00D26FA2" w:rsidP="00D26FA2">
            <w:pPr>
              <w:rPr>
                <w:color w:val="000000"/>
              </w:rPr>
            </w:pPr>
            <w:r w:rsidRPr="00BF48FF">
              <w:rPr>
                <w:color w:val="000000"/>
              </w:rPr>
              <w:t xml:space="preserve">Responsible for supervising and managing comprehensive custodial maintenance operations for large </w:t>
            </w:r>
            <w:proofErr w:type="gramStart"/>
            <w:r w:rsidRPr="00BF48FF">
              <w:rPr>
                <w:color w:val="000000"/>
              </w:rPr>
              <w:t>complex</w:t>
            </w:r>
            <w:proofErr w:type="gramEnd"/>
            <w:r w:rsidRPr="00BF48FF">
              <w:rPr>
                <w:color w:val="000000"/>
              </w:rPr>
              <w:t xml:space="preserve"> of academic, </w:t>
            </w:r>
            <w:r>
              <w:rPr>
                <w:color w:val="000000"/>
              </w:rPr>
              <w:t xml:space="preserve">residential, </w:t>
            </w:r>
            <w:r w:rsidRPr="00BF48FF">
              <w:rPr>
                <w:color w:val="000000"/>
              </w:rPr>
              <w:t>research</w:t>
            </w:r>
            <w:r>
              <w:rPr>
                <w:color w:val="000000"/>
              </w:rPr>
              <w:t>,</w:t>
            </w:r>
            <w:r w:rsidRPr="00BF48FF">
              <w:rPr>
                <w:color w:val="000000"/>
              </w:rPr>
              <w:t xml:space="preserve"> and teaching buildings on campus.  Provides highly effective leadership and training of 25 or more custodians in </w:t>
            </w:r>
            <w:proofErr w:type="gramStart"/>
            <w:r w:rsidRPr="00BF48FF">
              <w:rPr>
                <w:color w:val="000000"/>
              </w:rPr>
              <w:t>unionized</w:t>
            </w:r>
            <w:proofErr w:type="gramEnd"/>
            <w:r w:rsidRPr="00BF48FF">
              <w:rPr>
                <w:color w:val="000000"/>
              </w:rPr>
              <w:t xml:space="preserve"> work environment</w:t>
            </w:r>
            <w:r>
              <w:rPr>
                <w:color w:val="000000"/>
              </w:rPr>
              <w:t xml:space="preserve"> including emphasizing safety and code compliance</w:t>
            </w:r>
            <w:r w:rsidRPr="00BF48FF">
              <w:rPr>
                <w:color w:val="000000"/>
              </w:rPr>
              <w:t>. </w:t>
            </w:r>
            <w:r>
              <w:rPr>
                <w:color w:val="000000"/>
              </w:rPr>
              <w:t xml:space="preserve"> Is responsible for performance management of all staff including providing development and mentorship while supporting an engaged work environment. </w:t>
            </w:r>
            <w:r w:rsidRPr="00BF48FF">
              <w:rPr>
                <w:color w:val="000000"/>
              </w:rPr>
              <w:t>Develops and maintains effective working relationships with staff and departments in a fast</w:t>
            </w:r>
            <w:r>
              <w:rPr>
                <w:color w:val="000000"/>
              </w:rPr>
              <w:t>-</w:t>
            </w:r>
            <w:r w:rsidRPr="00BF48FF">
              <w:rPr>
                <w:color w:val="000000"/>
              </w:rPr>
              <w:t xml:space="preserve">paced service environment.  Manages an extensive equipment &amp; supply inventory.  Administers to principles and language of UAW contract and department work rules. </w:t>
            </w:r>
            <w:r w:rsidRPr="008D594A">
              <w:rPr>
                <w:shd w:val="clear" w:color="auto" w:fill="FFFFFF"/>
              </w:rPr>
              <w:t>Responsible for day-to-day coordination of operations</w:t>
            </w:r>
            <w:r>
              <w:rPr>
                <w:shd w:val="clear" w:color="auto" w:fill="FFFFFF"/>
              </w:rPr>
              <w:t xml:space="preserve"> including</w:t>
            </w:r>
            <w:r w:rsidRPr="008D594A">
              <w:rPr>
                <w:shd w:val="clear" w:color="auto" w:fill="FFFFFF"/>
              </w:rPr>
              <w:t xml:space="preserve"> receiv</w:t>
            </w:r>
            <w:r>
              <w:rPr>
                <w:shd w:val="clear" w:color="auto" w:fill="FFFFFF"/>
              </w:rPr>
              <w:t>ing</w:t>
            </w:r>
            <w:r w:rsidRPr="008D594A">
              <w:rPr>
                <w:shd w:val="clear" w:color="auto" w:fill="FFFFFF"/>
              </w:rPr>
              <w:t>, prioritiz</w:t>
            </w:r>
            <w:r>
              <w:rPr>
                <w:shd w:val="clear" w:color="auto" w:fill="FFFFFF"/>
              </w:rPr>
              <w:t>ing,</w:t>
            </w:r>
            <w:r w:rsidRPr="008D594A">
              <w:rPr>
                <w:shd w:val="clear" w:color="auto" w:fill="FFFFFF"/>
              </w:rPr>
              <w:t xml:space="preserve"> and schedu</w:t>
            </w:r>
            <w:r>
              <w:rPr>
                <w:shd w:val="clear" w:color="auto" w:fill="FFFFFF"/>
              </w:rPr>
              <w:t>ling</w:t>
            </w:r>
            <w:r w:rsidRPr="008D594A">
              <w:rPr>
                <w:shd w:val="clear" w:color="auto" w:fill="FFFFFF"/>
              </w:rPr>
              <w:t xml:space="preserve"> </w:t>
            </w:r>
            <w:proofErr w:type="gramStart"/>
            <w:r w:rsidRPr="008D594A">
              <w:rPr>
                <w:shd w:val="clear" w:color="auto" w:fill="FFFFFF"/>
              </w:rPr>
              <w:t>routine</w:t>
            </w:r>
            <w:proofErr w:type="gramEnd"/>
            <w:r>
              <w:rPr>
                <w:shd w:val="clear" w:color="auto" w:fill="FFFFFF"/>
              </w:rPr>
              <w:t xml:space="preserve"> and emergency</w:t>
            </w:r>
            <w:r w:rsidRPr="008D594A">
              <w:rPr>
                <w:shd w:val="clear" w:color="auto" w:fill="FFFFFF"/>
              </w:rPr>
              <w:t xml:space="preserve"> requests for assigned buildings</w:t>
            </w:r>
            <w:r>
              <w:rPr>
                <w:shd w:val="clear" w:color="auto" w:fill="FFFFFF"/>
              </w:rPr>
              <w:t>.</w:t>
            </w:r>
            <w:r w:rsidRPr="00BF48FF">
              <w:rPr>
                <w:color w:val="000000"/>
              </w:rPr>
              <w:t> </w:t>
            </w:r>
            <w:r>
              <w:rPr>
                <w:color w:val="000000"/>
              </w:rPr>
              <w:t>M</w:t>
            </w:r>
            <w:r w:rsidRPr="00BF48FF">
              <w:rPr>
                <w:color w:val="000000"/>
              </w:rPr>
              <w:t>ust be available 24/7 for facilities emergencies.  </w:t>
            </w:r>
            <w:r>
              <w:rPr>
                <w:color w:val="000000"/>
              </w:rPr>
              <w:t>Assist the</w:t>
            </w:r>
            <w:r w:rsidRPr="00BF48FF">
              <w:rPr>
                <w:color w:val="000000"/>
              </w:rPr>
              <w:t xml:space="preserve"> department </w:t>
            </w:r>
            <w:r>
              <w:rPr>
                <w:color w:val="000000"/>
              </w:rPr>
              <w:t xml:space="preserve">as it </w:t>
            </w:r>
            <w:r w:rsidRPr="00BF48FF">
              <w:rPr>
                <w:color w:val="000000"/>
              </w:rPr>
              <w:t xml:space="preserve">strives to maintain a clean, attractive, healthy, and safe environment for all faculty </w:t>
            </w:r>
            <w:proofErr w:type="gramStart"/>
            <w:r w:rsidRPr="00BF48FF">
              <w:rPr>
                <w:color w:val="000000"/>
              </w:rPr>
              <w:t>staff,</w:t>
            </w:r>
            <w:proofErr w:type="gramEnd"/>
            <w:r w:rsidRPr="00BF48FF">
              <w:rPr>
                <w:color w:val="000000"/>
              </w:rPr>
              <w:t xml:space="preserve"> and students.</w:t>
            </w:r>
          </w:p>
          <w:p w14:paraId="3EF04F94" w14:textId="789CCE54" w:rsidR="009D0BF4" w:rsidRPr="0080705F" w:rsidRDefault="009D0BF4" w:rsidP="003D1F4B">
            <w:pPr>
              <w:rPr>
                <w:bCs/>
                <w:smallCaps/>
              </w:rPr>
            </w:pPr>
          </w:p>
        </w:tc>
      </w:tr>
    </w:tbl>
    <w:p w14:paraId="4CB62480" w14:textId="037D21B4" w:rsidR="00EB0080" w:rsidRDefault="00EB0080"/>
    <w:p w14:paraId="7282AC09" w14:textId="77777777" w:rsidR="009309C6" w:rsidRDefault="009309C6"/>
    <w:tbl>
      <w:tblPr>
        <w:tblW w:w="10710" w:type="dxa"/>
        <w:tblInd w:w="-635" w:type="dxa"/>
        <w:tblLayout w:type="fixed"/>
        <w:tblLook w:val="0000" w:firstRow="0" w:lastRow="0" w:firstColumn="0" w:lastColumn="0" w:noHBand="0" w:noVBand="0"/>
      </w:tblPr>
      <w:tblGrid>
        <w:gridCol w:w="10710"/>
      </w:tblGrid>
      <w:tr w:rsidR="00EB0080" w:rsidRPr="00917F6C" w14:paraId="2EB2695E" w14:textId="77777777" w:rsidTr="009309C6">
        <w:trPr>
          <w:trHeight w:hRule="exact" w:val="1152"/>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3F7F27CF" w14:textId="77777777" w:rsidR="00EB0080" w:rsidRDefault="00EB0080" w:rsidP="00EB0080">
            <w:pPr>
              <w:textAlignment w:val="baseline"/>
              <w:rPr>
                <w:rFonts w:eastAsia="Times New Roman"/>
              </w:rPr>
            </w:pPr>
            <w:r w:rsidRPr="005E2F8D">
              <w:rPr>
                <w:rFonts w:eastAsia="Times New Roman"/>
                <w:b/>
                <w:bCs/>
                <w:smallCaps/>
              </w:rPr>
              <w:t>Required Qualifications: </w:t>
            </w:r>
            <w:r w:rsidRPr="005E2F8D">
              <w:rPr>
                <w:rFonts w:eastAsia="Times New Roman"/>
              </w:rPr>
              <w:t>Specify required minimum equivalency for education, experience, skills, knowledge, etc. </w:t>
            </w:r>
          </w:p>
          <w:p w14:paraId="0C2709E4" w14:textId="77777777" w:rsidR="00EB0080" w:rsidRPr="005E2F8D" w:rsidRDefault="00EB0080" w:rsidP="00EB0080">
            <w:pPr>
              <w:textAlignment w:val="baseline"/>
              <w:rPr>
                <w:rFonts w:ascii="Segoe UI" w:eastAsia="Times New Roman" w:hAnsi="Segoe UI" w:cs="Segoe UI"/>
                <w:sz w:val="18"/>
                <w:szCs w:val="18"/>
              </w:rPr>
            </w:pPr>
          </w:p>
          <w:p w14:paraId="3FAB6E47" w14:textId="1A43A335" w:rsidR="00EB0080" w:rsidRPr="00EB0080" w:rsidRDefault="00EB0080" w:rsidP="00EB0080">
            <w:pPr>
              <w:textAlignment w:val="baseline"/>
              <w:rPr>
                <w:rFonts w:eastAsia="Times New Roman"/>
              </w:rPr>
            </w:pPr>
            <w:r w:rsidRPr="005E2F8D">
              <w:rPr>
                <w:rFonts w:eastAsia="Times New Roman"/>
                <w:b/>
                <w:bCs/>
                <w:smallCaps/>
              </w:rPr>
              <w:t>Position Competencies/Skills:  </w:t>
            </w:r>
            <w:r w:rsidRPr="005E2F8D">
              <w:rPr>
                <w:rFonts w:eastAsia="Times New Roman"/>
              </w:rPr>
              <w:t>Job related knowledge, skills, </w:t>
            </w:r>
            <w:r w:rsidR="009309C6" w:rsidRPr="005E2F8D">
              <w:rPr>
                <w:rFonts w:eastAsia="Times New Roman"/>
              </w:rPr>
              <w:t>abilities,</w:t>
            </w:r>
            <w:r w:rsidRPr="005E2F8D">
              <w:rPr>
                <w:rFonts w:eastAsia="Times New Roman"/>
              </w:rPr>
              <w:t> and behaviors that contribute to success.  </w:t>
            </w:r>
          </w:p>
        </w:tc>
      </w:tr>
      <w:tr w:rsidR="00EB0080" w:rsidRPr="00A66039" w14:paraId="5FC2650C" w14:textId="77777777" w:rsidTr="00D26FA2">
        <w:trPr>
          <w:trHeight w:hRule="exact" w:val="6661"/>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16D1FF4C" w14:textId="7F4146A0" w:rsidR="00EB0080" w:rsidRPr="00E72BA1" w:rsidRDefault="008C6A61" w:rsidP="006356A8">
            <w:pPr>
              <w:pStyle w:val="ListParagraph"/>
              <w:numPr>
                <w:ilvl w:val="0"/>
                <w:numId w:val="15"/>
              </w:numPr>
              <w:ind w:left="340"/>
              <w:textAlignment w:val="baseline"/>
              <w:rPr>
                <w:rFonts w:eastAsia="Times New Roman"/>
              </w:rPr>
            </w:pPr>
            <w:r>
              <w:rPr>
                <w:rFonts w:eastAsia="Times New Roman"/>
                <w:shd w:val="clear" w:color="auto" w:fill="FFFFFF"/>
              </w:rPr>
              <w:lastRenderedPageBreak/>
              <w:t xml:space="preserve">[REQUIRED] </w:t>
            </w:r>
            <w:r w:rsidR="00EB0080">
              <w:rPr>
                <w:rFonts w:eastAsia="Times New Roman"/>
                <w:shd w:val="clear" w:color="auto" w:fill="FFFFFF"/>
              </w:rPr>
              <w:t>E</w:t>
            </w:r>
            <w:r w:rsidR="00EB0080" w:rsidRPr="00E72BA1">
              <w:rPr>
                <w:rFonts w:eastAsia="Times New Roman"/>
                <w:shd w:val="clear" w:color="auto" w:fill="FFFFFF"/>
              </w:rPr>
              <w:t>xperience</w:t>
            </w:r>
            <w:r w:rsidR="00EB0080">
              <w:rPr>
                <w:rFonts w:eastAsia="Times New Roman"/>
                <w:shd w:val="clear" w:color="auto" w:fill="FFFFFF"/>
              </w:rPr>
              <w:t xml:space="preserve"> in and/or demonstrated commitment to</w:t>
            </w:r>
            <w:r w:rsidR="00EB0080" w:rsidRPr="00E72BA1">
              <w:rPr>
                <w:rFonts w:eastAsia="Times New Roman"/>
                <w:shd w:val="clear" w:color="auto" w:fill="FFFFFF"/>
              </w:rPr>
              <w:t xml:space="preserve"> supporting diversity, equity, access, inclusion</w:t>
            </w:r>
            <w:r w:rsidR="00502D59">
              <w:rPr>
                <w:rFonts w:eastAsia="Times New Roman"/>
              </w:rPr>
              <w:t xml:space="preserve">, and wellbeing. </w:t>
            </w:r>
          </w:p>
          <w:p w14:paraId="3A283DA2" w14:textId="5E264E85" w:rsidR="00EB0080" w:rsidRPr="00E72BA1" w:rsidRDefault="00EB0080" w:rsidP="006356A8">
            <w:pPr>
              <w:textAlignment w:val="baseline"/>
              <w:rPr>
                <w:rFonts w:ascii="Segoe UI" w:eastAsia="Times New Roman" w:hAnsi="Segoe UI" w:cs="Segoe UI"/>
                <w:sz w:val="18"/>
                <w:szCs w:val="18"/>
              </w:rPr>
            </w:pPr>
            <w:r w:rsidRPr="00E72BA1">
              <w:rPr>
                <w:rFonts w:eastAsia="Times New Roman"/>
                <w:b/>
                <w:bCs/>
              </w:rPr>
              <w:t xml:space="preserve">(Pick List Items – </w:t>
            </w:r>
            <w:r w:rsidR="008C6A61">
              <w:rPr>
                <w:rFonts w:eastAsia="Times New Roman"/>
                <w:b/>
                <w:bCs/>
              </w:rPr>
              <w:t>REQUIRES</w:t>
            </w:r>
            <w:r w:rsidRPr="00E72BA1">
              <w:rPr>
                <w:rFonts w:eastAsia="Times New Roman"/>
                <w:b/>
                <w:bCs/>
              </w:rPr>
              <w:t xml:space="preserve"> a selection</w:t>
            </w:r>
            <w:r>
              <w:rPr>
                <w:rFonts w:eastAsia="Times New Roman"/>
                <w:b/>
                <w:bCs/>
              </w:rPr>
              <w:t xml:space="preserve"> of at least one</w:t>
            </w:r>
            <w:r w:rsidRPr="00E72BA1">
              <w:rPr>
                <w:rFonts w:eastAsia="Times New Roman"/>
                <w:b/>
                <w:bCs/>
              </w:rPr>
              <w:t>):</w:t>
            </w:r>
            <w:r w:rsidRPr="00E72BA1">
              <w:rPr>
                <w:rFonts w:eastAsia="Times New Roman"/>
              </w:rPr>
              <w:t> </w:t>
            </w:r>
          </w:p>
          <w:p w14:paraId="34D139F5" w14:textId="77777777" w:rsidR="00EB0080" w:rsidRPr="00E72BA1" w:rsidRDefault="00EB0080" w:rsidP="006356A8">
            <w:pPr>
              <w:pStyle w:val="ListParagraph"/>
              <w:numPr>
                <w:ilvl w:val="0"/>
                <w:numId w:val="15"/>
              </w:numPr>
              <w:ind w:left="340"/>
              <w:textAlignment w:val="baseline"/>
              <w:rPr>
                <w:rFonts w:eastAsia="Times New Roman"/>
              </w:rPr>
            </w:pPr>
            <w:r w:rsidRPr="00E72BA1">
              <w:rPr>
                <w:rFonts w:eastAsia="Times New Roman"/>
              </w:rPr>
              <w:t>Demonstrate</w:t>
            </w:r>
            <w:r>
              <w:rPr>
                <w:rFonts w:eastAsia="Times New Roman"/>
              </w:rPr>
              <w:t>d</w:t>
            </w:r>
            <w:r w:rsidRPr="00E72BA1">
              <w:rPr>
                <w:rFonts w:eastAsia="Times New Roman"/>
              </w:rPr>
              <w:t xml:space="preserve"> skill in understanding of cultural differences.  </w:t>
            </w:r>
          </w:p>
          <w:p w14:paraId="59A93821" w14:textId="4EE48071" w:rsidR="00EB0080" w:rsidRPr="00E72BA1" w:rsidRDefault="00EB0080" w:rsidP="006356A8">
            <w:pPr>
              <w:pStyle w:val="ListParagraph"/>
              <w:numPr>
                <w:ilvl w:val="0"/>
                <w:numId w:val="15"/>
              </w:numPr>
              <w:shd w:val="clear" w:color="auto" w:fill="FFFFFF"/>
              <w:ind w:left="340"/>
              <w:textAlignment w:val="baseline"/>
              <w:rPr>
                <w:rFonts w:eastAsia="Times New Roman"/>
              </w:rPr>
            </w:pPr>
            <w:r w:rsidRPr="00E72BA1">
              <w:rPr>
                <w:rFonts w:eastAsia="Times New Roman"/>
                <w:color w:val="272727"/>
              </w:rPr>
              <w:t>Proven experience connecting diversity</w:t>
            </w:r>
            <w:r w:rsidR="00502D59">
              <w:rPr>
                <w:rFonts w:eastAsia="Times New Roman"/>
                <w:color w:val="272727"/>
              </w:rPr>
              <w:t>, inclusion, and wellbeing</w:t>
            </w:r>
            <w:r w:rsidRPr="00E72BA1">
              <w:rPr>
                <w:rFonts w:eastAsia="Times New Roman"/>
                <w:color w:val="272727"/>
              </w:rPr>
              <w:t xml:space="preserve"> practices to business goals. </w:t>
            </w:r>
          </w:p>
          <w:p w14:paraId="19736774" w14:textId="77777777" w:rsidR="00EB0080" w:rsidRDefault="00EB0080" w:rsidP="006356A8">
            <w:pPr>
              <w:ind w:left="-20"/>
              <w:textAlignment w:val="baseline"/>
              <w:rPr>
                <w:rFonts w:eastAsia="Times New Roman"/>
                <w:b/>
                <w:bCs/>
                <w:smallCaps/>
              </w:rPr>
            </w:pPr>
          </w:p>
          <w:p w14:paraId="43E53895" w14:textId="77777777" w:rsidR="00D26FA2" w:rsidRPr="0013559B" w:rsidRDefault="00D26FA2" w:rsidP="00D26FA2">
            <w:pPr>
              <w:pStyle w:val="ListParagraph"/>
              <w:numPr>
                <w:ilvl w:val="0"/>
                <w:numId w:val="23"/>
              </w:numPr>
              <w:autoSpaceDE w:val="0"/>
              <w:autoSpaceDN w:val="0"/>
              <w:adjustRightInd w:val="0"/>
              <w:spacing w:after="0" w:line="240" w:lineRule="auto"/>
              <w:ind w:left="346"/>
              <w:rPr>
                <w:rFonts w:cstheme="minorHAnsi"/>
              </w:rPr>
            </w:pPr>
            <w:r>
              <w:t>Trade/Technical/Vocational school degree</w:t>
            </w:r>
            <w:r>
              <w:rPr>
                <w:color w:val="000000"/>
              </w:rPr>
              <w:t xml:space="preserve"> or an equivalent combination of college coursework with least two years’ relevant experience or equivalent combination of education and experience; high school diploma required</w:t>
            </w:r>
            <w:r w:rsidRPr="0013559B">
              <w:rPr>
                <w:rFonts w:cstheme="minorHAnsi"/>
              </w:rPr>
              <w:t xml:space="preserve">. </w:t>
            </w:r>
          </w:p>
          <w:p w14:paraId="4BB8793B" w14:textId="77777777" w:rsidR="00D26FA2" w:rsidRPr="0013559B" w:rsidRDefault="00D26FA2" w:rsidP="00D26FA2">
            <w:pPr>
              <w:pStyle w:val="ListParagraph"/>
              <w:numPr>
                <w:ilvl w:val="0"/>
                <w:numId w:val="23"/>
              </w:numPr>
              <w:autoSpaceDE w:val="0"/>
              <w:autoSpaceDN w:val="0"/>
              <w:adjustRightInd w:val="0"/>
              <w:spacing w:after="0" w:line="240" w:lineRule="auto"/>
              <w:ind w:left="346"/>
              <w:rPr>
                <w:rFonts w:cstheme="minorHAnsi"/>
              </w:rPr>
            </w:pPr>
            <w:r>
              <w:rPr>
                <w:color w:val="000000"/>
              </w:rPr>
              <w:t>Exceptional management and supervisory skills required</w:t>
            </w:r>
            <w:r w:rsidRPr="0013559B">
              <w:rPr>
                <w:rFonts w:cstheme="minorHAnsi"/>
              </w:rPr>
              <w:t xml:space="preserve">.   </w:t>
            </w:r>
          </w:p>
          <w:p w14:paraId="7F0FA2BF" w14:textId="77777777" w:rsidR="00D26FA2" w:rsidRPr="0013559B" w:rsidRDefault="00D26FA2" w:rsidP="00D26FA2">
            <w:pPr>
              <w:pStyle w:val="ListParagraph"/>
              <w:numPr>
                <w:ilvl w:val="0"/>
                <w:numId w:val="23"/>
              </w:numPr>
              <w:autoSpaceDE w:val="0"/>
              <w:autoSpaceDN w:val="0"/>
              <w:adjustRightInd w:val="0"/>
              <w:spacing w:after="0" w:line="240" w:lineRule="auto"/>
              <w:ind w:left="346"/>
              <w:rPr>
                <w:rFonts w:cstheme="minorHAnsi"/>
              </w:rPr>
            </w:pPr>
            <w:r>
              <w:rPr>
                <w:color w:val="000000"/>
              </w:rPr>
              <w:t>Substantial experience in effectively supervising employees is required, preferably in a custodial maintenance operation</w:t>
            </w:r>
            <w:r w:rsidRPr="0013559B">
              <w:rPr>
                <w:rFonts w:cstheme="minorHAnsi"/>
              </w:rPr>
              <w:t>.</w:t>
            </w:r>
          </w:p>
          <w:p w14:paraId="15E3832F" w14:textId="77777777" w:rsidR="00D26FA2" w:rsidRPr="0013559B" w:rsidRDefault="00D26FA2" w:rsidP="00D26FA2">
            <w:pPr>
              <w:pStyle w:val="ListParagraph"/>
              <w:numPr>
                <w:ilvl w:val="0"/>
                <w:numId w:val="23"/>
              </w:numPr>
              <w:autoSpaceDE w:val="0"/>
              <w:autoSpaceDN w:val="0"/>
              <w:adjustRightInd w:val="0"/>
              <w:spacing w:after="0" w:line="240" w:lineRule="auto"/>
              <w:ind w:left="346"/>
              <w:rPr>
                <w:rFonts w:cstheme="minorHAnsi"/>
              </w:rPr>
            </w:pPr>
            <w:r>
              <w:rPr>
                <w:color w:val="000000"/>
              </w:rPr>
              <w:t>Understanding of custodial equipment.</w:t>
            </w:r>
            <w:r w:rsidRPr="0013559B">
              <w:rPr>
                <w:rFonts w:cstheme="minorHAnsi"/>
              </w:rPr>
              <w:t xml:space="preserve">  </w:t>
            </w:r>
          </w:p>
          <w:p w14:paraId="542C570C" w14:textId="77777777" w:rsidR="00D26FA2" w:rsidRPr="00487439" w:rsidRDefault="00D26FA2" w:rsidP="00D26FA2">
            <w:pPr>
              <w:pStyle w:val="ListParagraph"/>
              <w:numPr>
                <w:ilvl w:val="0"/>
                <w:numId w:val="23"/>
              </w:numPr>
              <w:autoSpaceDE w:val="0"/>
              <w:autoSpaceDN w:val="0"/>
              <w:adjustRightInd w:val="0"/>
              <w:spacing w:after="0" w:line="240" w:lineRule="auto"/>
              <w:ind w:left="346"/>
              <w:rPr>
                <w:rFonts w:cstheme="minorHAnsi"/>
              </w:rPr>
            </w:pPr>
            <w:r>
              <w:rPr>
                <w:color w:val="000000"/>
              </w:rPr>
              <w:t>Aptitude &amp; proven ability to effectively lead a large group of employees in a highly diverse environment.</w:t>
            </w:r>
          </w:p>
          <w:p w14:paraId="4414514F" w14:textId="77777777" w:rsidR="00D26FA2" w:rsidRDefault="00D26FA2" w:rsidP="00D26FA2">
            <w:pPr>
              <w:pStyle w:val="ListParagraph"/>
              <w:numPr>
                <w:ilvl w:val="0"/>
                <w:numId w:val="23"/>
              </w:numPr>
              <w:spacing w:after="0"/>
              <w:ind w:left="346"/>
              <w:rPr>
                <w:rFonts w:cstheme="minorHAnsi"/>
              </w:rPr>
            </w:pPr>
            <w:r>
              <w:rPr>
                <w:color w:val="000000"/>
              </w:rPr>
              <w:t xml:space="preserve">Strong interpersonal, organizational &amp; communication skills (both written &amp; verbal).  Ability to work under pressure managing multiple </w:t>
            </w:r>
            <w:proofErr w:type="gramStart"/>
            <w:r>
              <w:rPr>
                <w:color w:val="000000"/>
              </w:rPr>
              <w:t>priorities</w:t>
            </w:r>
            <w:proofErr w:type="gramEnd"/>
            <w:r w:rsidRPr="004E4B8A">
              <w:rPr>
                <w:rFonts w:cstheme="minorHAnsi"/>
              </w:rPr>
              <w:t xml:space="preserve"> </w:t>
            </w:r>
          </w:p>
          <w:p w14:paraId="5A801765" w14:textId="77777777" w:rsidR="00D26FA2" w:rsidRPr="00487439" w:rsidRDefault="00D26FA2" w:rsidP="00D26FA2">
            <w:pPr>
              <w:pStyle w:val="ListParagraph"/>
              <w:numPr>
                <w:ilvl w:val="0"/>
                <w:numId w:val="23"/>
              </w:numPr>
              <w:spacing w:after="0"/>
              <w:ind w:left="346"/>
              <w:rPr>
                <w:rFonts w:cstheme="minorHAnsi"/>
              </w:rPr>
            </w:pPr>
            <w:r>
              <w:rPr>
                <w:color w:val="000000"/>
              </w:rPr>
              <w:t xml:space="preserve">Must be able to navigate building throughout the day and able to negotiate stairs, ladders and spaces of varying dimensions </w:t>
            </w:r>
            <w:proofErr w:type="gramStart"/>
            <w:r>
              <w:rPr>
                <w:color w:val="000000"/>
              </w:rPr>
              <w:t>lifting up</w:t>
            </w:r>
            <w:proofErr w:type="gramEnd"/>
            <w:r>
              <w:rPr>
                <w:color w:val="000000"/>
              </w:rPr>
              <w:t xml:space="preserve"> to 50lbs. lbs. </w:t>
            </w:r>
          </w:p>
          <w:p w14:paraId="7F0E5368" w14:textId="77777777" w:rsidR="00D26FA2" w:rsidRDefault="00D26FA2" w:rsidP="00D26FA2">
            <w:pPr>
              <w:pStyle w:val="ListParagraph"/>
              <w:numPr>
                <w:ilvl w:val="0"/>
                <w:numId w:val="23"/>
              </w:numPr>
              <w:spacing w:after="0"/>
              <w:ind w:left="346"/>
              <w:rPr>
                <w:rFonts w:cstheme="minorHAnsi"/>
              </w:rPr>
            </w:pPr>
            <w:r>
              <w:rPr>
                <w:color w:val="000000"/>
              </w:rPr>
              <w:t>Must possess and maintain valid driver license.</w:t>
            </w:r>
          </w:p>
          <w:p w14:paraId="63A2B530" w14:textId="77777777" w:rsidR="00D26FA2" w:rsidRDefault="00D26FA2" w:rsidP="00D26FA2">
            <w:pPr>
              <w:pStyle w:val="ListParagraph"/>
              <w:numPr>
                <w:ilvl w:val="0"/>
                <w:numId w:val="23"/>
              </w:numPr>
              <w:spacing w:after="0"/>
              <w:ind w:left="346"/>
              <w:rPr>
                <w:rFonts w:cstheme="minorHAnsi"/>
              </w:rPr>
            </w:pPr>
            <w:r w:rsidRPr="004E4B8A">
              <w:rPr>
                <w:rFonts w:cstheme="minorHAnsi"/>
              </w:rPr>
              <w:t xml:space="preserve">Must successfully complete a background </w:t>
            </w:r>
            <w:proofErr w:type="gramStart"/>
            <w:r w:rsidRPr="004E4B8A">
              <w:rPr>
                <w:rFonts w:cstheme="minorHAnsi"/>
              </w:rPr>
              <w:t>check</w:t>
            </w:r>
            <w:proofErr w:type="gramEnd"/>
          </w:p>
          <w:p w14:paraId="740DEEBE" w14:textId="77777777" w:rsidR="00D26FA2" w:rsidRDefault="00D26FA2" w:rsidP="00D26FA2">
            <w:pPr>
              <w:pStyle w:val="ListParagraph"/>
              <w:numPr>
                <w:ilvl w:val="0"/>
                <w:numId w:val="23"/>
              </w:numPr>
              <w:spacing w:after="0"/>
              <w:ind w:left="346"/>
              <w:rPr>
                <w:rFonts w:cstheme="minorHAnsi"/>
              </w:rPr>
            </w:pPr>
            <w:r>
              <w:rPr>
                <w:color w:val="000000"/>
              </w:rPr>
              <w:t>Must be able to work unusual hours in facilitating special events or projects and be able to respond to campus emergencies on 24-hr basis, including weekends, 7 days a week.</w:t>
            </w:r>
          </w:p>
          <w:p w14:paraId="4AD16FFF" w14:textId="6F909A11" w:rsidR="008C6A61" w:rsidRPr="006356A8" w:rsidRDefault="008C6A61" w:rsidP="00D26FA2">
            <w:pPr>
              <w:ind w:left="-20"/>
              <w:textAlignment w:val="baseline"/>
              <w:rPr>
                <w:rFonts w:eastAsia="Times New Roman"/>
                <w:b/>
                <w:bCs/>
                <w:smallCaps/>
              </w:rPr>
            </w:pPr>
          </w:p>
        </w:tc>
      </w:tr>
      <w:tr w:rsidR="00EB0080" w:rsidRPr="00917F6C" w14:paraId="0592B98E"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68A463BA" w14:textId="77777777" w:rsidR="00EB0080" w:rsidRPr="00324BD9" w:rsidRDefault="00EB0080" w:rsidP="00EB0080">
            <w:pPr>
              <w:rPr>
                <w:b/>
                <w:smallCaps/>
              </w:rPr>
            </w:pPr>
            <w:r w:rsidRPr="00917F6C">
              <w:rPr>
                <w:b/>
                <w:smallCaps/>
              </w:rPr>
              <w:t>Preferred Qualifications:</w:t>
            </w:r>
            <w:r w:rsidRPr="00324BD9">
              <w:rPr>
                <w:b/>
                <w:smallCaps/>
              </w:rPr>
              <w:t xml:space="preserve"> </w:t>
            </w:r>
            <w:r w:rsidRPr="00387CD5">
              <w:rPr>
                <w:bCs/>
              </w:rPr>
              <w:t>Specify preferred specialized education, field and/or certifications.</w:t>
            </w:r>
          </w:p>
        </w:tc>
      </w:tr>
      <w:tr w:rsidR="00EB0080" w:rsidRPr="00917F6C" w14:paraId="646C6984" w14:textId="77777777" w:rsidTr="003D1F4B">
        <w:trPr>
          <w:trHeight w:hRule="exact" w:val="505"/>
        </w:trPr>
        <w:tc>
          <w:tcPr>
            <w:tcW w:w="10710" w:type="dxa"/>
            <w:tcBorders>
              <w:top w:val="single" w:sz="4" w:space="0" w:color="auto"/>
              <w:left w:val="single" w:sz="4" w:space="0" w:color="auto"/>
              <w:bottom w:val="single" w:sz="4" w:space="0" w:color="auto"/>
              <w:right w:val="single" w:sz="4" w:space="0" w:color="auto"/>
            </w:tcBorders>
            <w:shd w:val="clear" w:color="auto" w:fill="auto"/>
            <w:vAlign w:val="center"/>
          </w:tcPr>
          <w:p w14:paraId="4D7D8BE3" w14:textId="4448D26D" w:rsidR="00EB0080" w:rsidRPr="00E640F6" w:rsidRDefault="003D1F4B" w:rsidP="00EB0080">
            <w:pPr>
              <w:pStyle w:val="cs182f6ed1"/>
              <w:spacing w:before="0" w:beforeAutospacing="0" w:after="0" w:afterAutospacing="0"/>
            </w:pPr>
            <w:proofErr w:type="gramStart"/>
            <w:r>
              <w:rPr>
                <w:color w:val="000000"/>
              </w:rPr>
              <w:t>Associates</w:t>
            </w:r>
            <w:proofErr w:type="gramEnd"/>
            <w:r>
              <w:rPr>
                <w:color w:val="000000"/>
              </w:rPr>
              <w:t xml:space="preserve"> degree preferred.</w:t>
            </w:r>
          </w:p>
        </w:tc>
      </w:tr>
    </w:tbl>
    <w:p w14:paraId="2E18D5EE" w14:textId="77777777" w:rsidR="002F2EDC" w:rsidRDefault="002F2EDC" w:rsidP="002F2EDC">
      <w:pPr>
        <w:spacing w:after="160" w:line="259" w:lineRule="auto"/>
        <w:rPr>
          <w:b/>
          <w:bCs/>
          <w:sz w:val="24"/>
          <w:szCs w:val="24"/>
          <w:u w:val="single"/>
        </w:rPr>
      </w:pPr>
      <w:r>
        <w:rPr>
          <w:b/>
          <w:bCs/>
          <w:sz w:val="24"/>
          <w:szCs w:val="24"/>
          <w:u w:val="single"/>
        </w:rPr>
        <w:br w:type="page"/>
      </w:r>
    </w:p>
    <w:p w14:paraId="623EE533" w14:textId="77777777" w:rsidR="002F2EDC" w:rsidRPr="00E312CD" w:rsidRDefault="002F2EDC" w:rsidP="002F2EDC">
      <w:pPr>
        <w:rPr>
          <w:b/>
          <w:bCs/>
          <w:sz w:val="24"/>
          <w:szCs w:val="24"/>
          <w:u w:val="single"/>
        </w:rPr>
      </w:pPr>
      <w:r w:rsidRPr="00E312CD">
        <w:rPr>
          <w:b/>
          <w:bCs/>
          <w:sz w:val="24"/>
          <w:szCs w:val="24"/>
          <w:u w:val="single"/>
        </w:rPr>
        <w:lastRenderedPageBreak/>
        <w:t>Position Responsibilities</w:t>
      </w:r>
    </w:p>
    <w:p w14:paraId="21EBCE8A" w14:textId="77777777" w:rsidR="002F2EDC" w:rsidRDefault="002F2EDC" w:rsidP="002F2EDC"/>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gridCol w:w="1867"/>
      </w:tblGrid>
      <w:tr w:rsidR="002F2EDC" w:rsidRPr="00917F6C" w14:paraId="57E7B631" w14:textId="77777777" w:rsidTr="009309C6">
        <w:trPr>
          <w:cantSplit/>
          <w:trHeight w:val="576"/>
        </w:trPr>
        <w:tc>
          <w:tcPr>
            <w:tcW w:w="10687" w:type="dxa"/>
            <w:gridSpan w:val="2"/>
            <w:tcBorders>
              <w:top w:val="single" w:sz="18" w:space="0" w:color="auto"/>
            </w:tcBorders>
            <w:shd w:val="clear" w:color="auto" w:fill="D9D9D9"/>
          </w:tcPr>
          <w:p w14:paraId="6E5F4505" w14:textId="77777777" w:rsidR="002F2EDC" w:rsidRPr="00917F6C" w:rsidRDefault="002F2EDC" w:rsidP="0094215C">
            <w:r>
              <w:rPr>
                <w:b/>
                <w:smallCaps/>
              </w:rPr>
              <w:t xml:space="preserve">Position </w:t>
            </w:r>
            <w:r w:rsidRPr="00917F6C">
              <w:rPr>
                <w:b/>
                <w:smallCaps/>
              </w:rPr>
              <w:t xml:space="preserve">Responsibilities/Essential Functions:  </w:t>
            </w:r>
            <w:r w:rsidRPr="00917F6C">
              <w:t>List the responsibilities and estimate percentage of annual time spent on each responsibility.  Include only the essential functions that are fundamental and necessary to the position.</w:t>
            </w:r>
            <w:r w:rsidRPr="00917F6C">
              <w:rPr>
                <w:b/>
                <w:smallCaps/>
              </w:rPr>
              <w:t xml:space="preserve"> </w:t>
            </w:r>
            <w:r w:rsidRPr="00917F6C">
              <w:rPr>
                <w:sz w:val="20"/>
              </w:rPr>
              <w:t xml:space="preserve"> </w:t>
            </w:r>
          </w:p>
        </w:tc>
      </w:tr>
      <w:tr w:rsidR="008C6A61" w:rsidRPr="00917F6C" w14:paraId="7DAD79FF" w14:textId="77777777" w:rsidTr="00C25FEA">
        <w:tc>
          <w:tcPr>
            <w:tcW w:w="8820" w:type="dxa"/>
            <w:shd w:val="clear" w:color="auto" w:fill="F3F3F3"/>
            <w:vAlign w:val="bottom"/>
          </w:tcPr>
          <w:p w14:paraId="6F456CDC" w14:textId="637C63B0" w:rsidR="008C6A61" w:rsidRPr="00917F6C" w:rsidRDefault="008C6A61" w:rsidP="008C6A61">
            <w:r>
              <w:t>[REQUIRED] List each responsibility and associated percent totaling 100%</w:t>
            </w:r>
          </w:p>
        </w:tc>
        <w:tc>
          <w:tcPr>
            <w:tcW w:w="1867" w:type="dxa"/>
            <w:shd w:val="clear" w:color="auto" w:fill="D9D9D9"/>
          </w:tcPr>
          <w:p w14:paraId="556E25D0" w14:textId="77777777" w:rsidR="008C6A61" w:rsidRPr="000D4087" w:rsidRDefault="008C6A61" w:rsidP="008C6A61">
            <w:pPr>
              <w:rPr>
                <w:sz w:val="20"/>
                <w:szCs w:val="20"/>
              </w:rPr>
            </w:pPr>
            <w:r w:rsidRPr="000D4087">
              <w:rPr>
                <w:sz w:val="20"/>
                <w:szCs w:val="20"/>
              </w:rPr>
              <w:t>Approximate % of time, Annualized</w:t>
            </w:r>
          </w:p>
        </w:tc>
      </w:tr>
      <w:tr w:rsidR="008C6A61" w:rsidRPr="00917F6C" w14:paraId="22918B78" w14:textId="77777777" w:rsidTr="000F66BC">
        <w:trPr>
          <w:trHeight w:val="1142"/>
        </w:trPr>
        <w:tc>
          <w:tcPr>
            <w:tcW w:w="8820" w:type="dxa"/>
          </w:tcPr>
          <w:p w14:paraId="1635A002" w14:textId="77777777" w:rsidR="003D1F4B" w:rsidRPr="00A26183" w:rsidRDefault="003D1F4B" w:rsidP="003D1F4B">
            <w:pPr>
              <w:spacing w:line="233" w:lineRule="auto"/>
              <w:rPr>
                <w:b/>
                <w:bCs/>
              </w:rPr>
            </w:pPr>
            <w:r w:rsidRPr="00A26183">
              <w:rPr>
                <w:b/>
                <w:bCs/>
              </w:rPr>
              <w:t>Supervision</w:t>
            </w:r>
          </w:p>
          <w:p w14:paraId="38B9C4D0" w14:textId="77777777" w:rsidR="00D26FA2" w:rsidRDefault="00D26FA2" w:rsidP="00D26FA2">
            <w:pPr>
              <w:spacing w:line="233" w:lineRule="auto"/>
            </w:pPr>
            <w:r>
              <w:t xml:space="preserve">Directs, </w:t>
            </w:r>
            <w:r w:rsidRPr="00A36083">
              <w:t xml:space="preserve">plans, assigns, </w:t>
            </w:r>
            <w:r>
              <w:t xml:space="preserve">and </w:t>
            </w:r>
            <w:r w:rsidRPr="00A36083">
              <w:t>evaluates</w:t>
            </w:r>
            <w:r>
              <w:t xml:space="preserve"> </w:t>
            </w:r>
            <w:r w:rsidRPr="00A36083">
              <w:t xml:space="preserve">the work performance of </w:t>
            </w:r>
            <w:r>
              <w:t>25</w:t>
            </w:r>
            <w:r w:rsidRPr="00A36083">
              <w:t xml:space="preserve"> or more custodians who maintain 10</w:t>
            </w:r>
            <w:r>
              <w:t xml:space="preserve"> or more</w:t>
            </w:r>
            <w:r w:rsidRPr="00A36083">
              <w:t xml:space="preserve"> campus academic</w:t>
            </w:r>
            <w:r>
              <w:t xml:space="preserve">, residential, and </w:t>
            </w:r>
            <w:r w:rsidRPr="00A36083">
              <w:t>administrative buildings.</w:t>
            </w:r>
            <w:r>
              <w:t xml:space="preserve"> This includes problem-solving and providing mentorship related to any issues.</w:t>
            </w:r>
            <w:r w:rsidRPr="00A36083">
              <w:t xml:space="preserve">  Supervises </w:t>
            </w:r>
            <w:r>
              <w:t>Lead</w:t>
            </w:r>
            <w:r w:rsidRPr="00A36083">
              <w:t xml:space="preserve"> Custodians</w:t>
            </w:r>
            <w:r>
              <w:t>/Lead Coordinators/Team Leaders and Carpet Techs</w:t>
            </w:r>
            <w:r w:rsidRPr="00A36083">
              <w:t xml:space="preserve"> in supporting the</w:t>
            </w:r>
            <w:r>
              <w:t xml:space="preserve"> complex of staff and buildings. </w:t>
            </w:r>
          </w:p>
          <w:p w14:paraId="49C04444" w14:textId="77777777" w:rsidR="00D26FA2" w:rsidRDefault="00D26FA2" w:rsidP="00D26FA2">
            <w:pPr>
              <w:spacing w:line="233" w:lineRule="auto"/>
            </w:pPr>
          </w:p>
          <w:p w14:paraId="7007C356" w14:textId="77777777" w:rsidR="00D26FA2" w:rsidRDefault="00D26FA2" w:rsidP="00D26FA2">
            <w:pPr>
              <w:spacing w:line="233" w:lineRule="auto"/>
            </w:pPr>
            <w:r>
              <w:t xml:space="preserve">Supervisory responsibilities </w:t>
            </w:r>
            <w:proofErr w:type="gramStart"/>
            <w:r>
              <w:t>involves</w:t>
            </w:r>
            <w:proofErr w:type="gramEnd"/>
            <w:r>
              <w:t xml:space="preserve"> managing staff performance, which includes establishing objectives, strategies, and action plans in organizing time and staff, matching skills with assignments and leading staff through changing environments, finding the right person to work on the right problem. Provide timely and accurate information to all staff in a respectful manner, fully supporting the critical nature of effective and honest feedback Develop a high performing team where staff are engaged and contributing to the unit’s success.</w:t>
            </w:r>
          </w:p>
          <w:p w14:paraId="74DDA3E3" w14:textId="77777777" w:rsidR="00D26FA2" w:rsidRDefault="00D26FA2" w:rsidP="00D26FA2">
            <w:pPr>
              <w:spacing w:line="233" w:lineRule="auto"/>
            </w:pPr>
          </w:p>
          <w:p w14:paraId="75E54029" w14:textId="77777777" w:rsidR="00D26FA2" w:rsidRDefault="00D26FA2" w:rsidP="00D26FA2">
            <w:pPr>
              <w:spacing w:line="233" w:lineRule="auto"/>
            </w:pPr>
            <w:r w:rsidRPr="00F7758D">
              <w:t>Interviews and</w:t>
            </w:r>
            <w:r>
              <w:t xml:space="preserve"> </w:t>
            </w:r>
            <w:r w:rsidRPr="00E92144">
              <w:t>assists in the</w:t>
            </w:r>
            <w:r w:rsidRPr="00F7758D">
              <w:t xml:space="preserve"> hiring decisions regarding new employees and promoting existing employees. Administers to employee/labor relations matters including probationary reviews, performance appraisals, formal discipline (including discharge), and hearing grievances at Step I </w:t>
            </w:r>
            <w:r>
              <w:t xml:space="preserve">and beyond </w:t>
            </w:r>
            <w:r w:rsidRPr="00F7758D">
              <w:t>of the grievance proc</w:t>
            </w:r>
            <w:r>
              <w:t>edure for labor related matters in concert with the Associate Directors and Human Resources.</w:t>
            </w:r>
            <w:r w:rsidRPr="00F7758D">
              <w:t xml:space="preserve">  </w:t>
            </w:r>
            <w:proofErr w:type="gramStart"/>
            <w:r w:rsidRPr="00F7758D">
              <w:t>Follows</w:t>
            </w:r>
            <w:proofErr w:type="gramEnd"/>
            <w:r w:rsidRPr="00F7758D">
              <w:t xml:space="preserve"> the UAW contract in administering to all labor related matters, proactively works to diffuse potential conflict before it begins.</w:t>
            </w:r>
          </w:p>
          <w:p w14:paraId="714F0016" w14:textId="0C46E4BD" w:rsidR="008C6A61" w:rsidRPr="00EB0080" w:rsidRDefault="008C6A61" w:rsidP="008C6A61">
            <w:pPr>
              <w:shd w:val="clear" w:color="auto" w:fill="FFFFFF"/>
              <w:ind w:left="360"/>
              <w:textAlignment w:val="baseline"/>
              <w:rPr>
                <w:rFonts w:eastAsia="Times New Roman"/>
              </w:rPr>
            </w:pPr>
          </w:p>
        </w:tc>
        <w:tc>
          <w:tcPr>
            <w:tcW w:w="1867" w:type="dxa"/>
          </w:tcPr>
          <w:p w14:paraId="7EC339E9" w14:textId="2A47F799" w:rsidR="008C6A61" w:rsidRPr="00A57C60" w:rsidRDefault="008C6A61" w:rsidP="008C6A61">
            <w:pPr>
              <w:jc w:val="center"/>
              <w:rPr>
                <w:sz w:val="20"/>
                <w:szCs w:val="20"/>
              </w:rPr>
            </w:pPr>
            <w:r>
              <w:rPr>
                <w:sz w:val="20"/>
                <w:szCs w:val="20"/>
              </w:rPr>
              <w:t>%</w:t>
            </w:r>
          </w:p>
        </w:tc>
      </w:tr>
      <w:tr w:rsidR="008C6A61" w:rsidRPr="00917F6C" w14:paraId="58C20C9E" w14:textId="77777777" w:rsidTr="000F66BC">
        <w:trPr>
          <w:trHeight w:val="989"/>
        </w:trPr>
        <w:tc>
          <w:tcPr>
            <w:tcW w:w="8820" w:type="dxa"/>
          </w:tcPr>
          <w:p w14:paraId="57064E3C" w14:textId="77777777" w:rsidR="003D1F4B" w:rsidRPr="00766276" w:rsidRDefault="003D1F4B" w:rsidP="003D1F4B">
            <w:pPr>
              <w:spacing w:line="233" w:lineRule="auto"/>
              <w:rPr>
                <w:b/>
                <w:bCs/>
              </w:rPr>
            </w:pPr>
            <w:r w:rsidRPr="00766276">
              <w:rPr>
                <w:b/>
                <w:bCs/>
              </w:rPr>
              <w:t>Operations</w:t>
            </w:r>
          </w:p>
          <w:p w14:paraId="1928DE8B" w14:textId="77777777" w:rsidR="00D26FA2" w:rsidRPr="00F826CE" w:rsidRDefault="00D26FA2" w:rsidP="00D26FA2">
            <w:pPr>
              <w:spacing w:line="233" w:lineRule="auto"/>
            </w:pPr>
            <w:r w:rsidRPr="00A36083">
              <w:t xml:space="preserve">Regularly inspects all assigned facilities and completes reports in support of the Department's Quality Assurance Program.  Manages and maintains a high level of quality regarding all custodial services that the </w:t>
            </w:r>
            <w:r>
              <w:t>d</w:t>
            </w:r>
            <w:r w:rsidRPr="00A36083">
              <w:t xml:space="preserve">epartment provides.  Reports maintenance issues to the appropriate manager within </w:t>
            </w:r>
            <w:r>
              <w:t>Facilities Services</w:t>
            </w:r>
            <w:r w:rsidRPr="00A36083">
              <w:t>. Proactively interfaces with Cornell staff at all levels who work in the buildings, to solicit their feedback regarding the services we provide.  Works closely with building coordinators regarding maint</w:t>
            </w:r>
            <w:r>
              <w:t xml:space="preserve">enance issues </w:t>
            </w:r>
            <w:r w:rsidRPr="003E4E28">
              <w:t xml:space="preserve">as well as submittal and review of </w:t>
            </w:r>
            <w:r w:rsidRPr="00F826CE">
              <w:t>service requests in Maximo.</w:t>
            </w:r>
          </w:p>
          <w:p w14:paraId="4FEE3D55" w14:textId="77777777" w:rsidR="00D26FA2" w:rsidRPr="00F826CE" w:rsidRDefault="00D26FA2" w:rsidP="00D26FA2">
            <w:pPr>
              <w:spacing w:line="233" w:lineRule="auto"/>
            </w:pPr>
          </w:p>
          <w:p w14:paraId="01B3C09F" w14:textId="77777777" w:rsidR="00D26FA2" w:rsidRPr="00F826CE" w:rsidRDefault="00D26FA2" w:rsidP="00D26FA2">
            <w:pPr>
              <w:rPr>
                <w:shd w:val="clear" w:color="auto" w:fill="FFFFFF"/>
              </w:rPr>
            </w:pPr>
            <w:r w:rsidRPr="00F826CE">
              <w:rPr>
                <w:shd w:val="clear" w:color="auto" w:fill="FFFFFF"/>
              </w:rPr>
              <w:t xml:space="preserve">Responsible for day-to-day coordination of operations; receive, </w:t>
            </w:r>
            <w:proofErr w:type="gramStart"/>
            <w:r w:rsidRPr="00F826CE">
              <w:rPr>
                <w:shd w:val="clear" w:color="auto" w:fill="FFFFFF"/>
              </w:rPr>
              <w:t>prioritize</w:t>
            </w:r>
            <w:proofErr w:type="gramEnd"/>
            <w:r w:rsidRPr="00F826CE">
              <w:rPr>
                <w:shd w:val="clear" w:color="auto" w:fill="FFFFFF"/>
              </w:rPr>
              <w:t xml:space="preserve"> and schedule routine requests for assigned building</w:t>
            </w:r>
            <w:r>
              <w:rPr>
                <w:shd w:val="clear" w:color="auto" w:fill="FFFFFF"/>
              </w:rPr>
              <w:t xml:space="preserve">s. </w:t>
            </w:r>
          </w:p>
          <w:p w14:paraId="67F145F6" w14:textId="77777777" w:rsidR="00D26FA2" w:rsidRPr="00F826CE" w:rsidRDefault="00D26FA2" w:rsidP="00D26FA2">
            <w:pPr>
              <w:spacing w:line="233" w:lineRule="auto"/>
            </w:pPr>
          </w:p>
          <w:p w14:paraId="2E15E309" w14:textId="77777777" w:rsidR="00D26FA2" w:rsidRDefault="00D26FA2" w:rsidP="00D26FA2">
            <w:pPr>
              <w:spacing w:line="233" w:lineRule="auto"/>
            </w:pPr>
            <w:r w:rsidRPr="00F826CE">
              <w:t>Facilitates a large variety of special</w:t>
            </w:r>
            <w:r w:rsidRPr="00A36083">
              <w:t xml:space="preserve"> projects and</w:t>
            </w:r>
            <w:r>
              <w:t xml:space="preserve"> ensures appropriate</w:t>
            </w:r>
            <w:r w:rsidRPr="00A36083">
              <w:t xml:space="preserve"> respons</w:t>
            </w:r>
            <w:r>
              <w:t xml:space="preserve">e to routine and </w:t>
            </w:r>
            <w:r w:rsidRPr="00A36083">
              <w:t>emergenc</w:t>
            </w:r>
            <w:r>
              <w:t xml:space="preserve">y requests, </w:t>
            </w:r>
            <w:r w:rsidRPr="00A36083">
              <w:t>including floods and fire clean-ups. Facilitates snow removal. Provides custodial maintenance for new and renovated facilities.  Provides expert consultation to campus departments regarding special maintenance needs.</w:t>
            </w:r>
          </w:p>
          <w:p w14:paraId="1E6CBDC1" w14:textId="77777777" w:rsidR="008C6A61" w:rsidRPr="00A6751B" w:rsidRDefault="008C6A61" w:rsidP="008C6A61">
            <w:pPr>
              <w:shd w:val="clear" w:color="auto" w:fill="FFFFFF"/>
              <w:ind w:left="360"/>
              <w:textAlignment w:val="baseline"/>
              <w:rPr>
                <w:rFonts w:eastAsia="Times New Roman"/>
              </w:rPr>
            </w:pPr>
          </w:p>
        </w:tc>
        <w:tc>
          <w:tcPr>
            <w:tcW w:w="1867" w:type="dxa"/>
          </w:tcPr>
          <w:p w14:paraId="4CB86330" w14:textId="66297E7E" w:rsidR="008C6A61" w:rsidRDefault="008C6A61" w:rsidP="008C6A61">
            <w:pPr>
              <w:jc w:val="center"/>
              <w:rPr>
                <w:sz w:val="20"/>
                <w:szCs w:val="20"/>
              </w:rPr>
            </w:pPr>
            <w:r>
              <w:rPr>
                <w:sz w:val="20"/>
                <w:szCs w:val="20"/>
              </w:rPr>
              <w:t>%</w:t>
            </w:r>
          </w:p>
        </w:tc>
      </w:tr>
      <w:tr w:rsidR="003D1F4B" w:rsidRPr="00917F6C" w14:paraId="35605E32" w14:textId="77777777" w:rsidTr="000F66BC">
        <w:trPr>
          <w:trHeight w:val="989"/>
        </w:trPr>
        <w:tc>
          <w:tcPr>
            <w:tcW w:w="8820" w:type="dxa"/>
          </w:tcPr>
          <w:p w14:paraId="095369C5" w14:textId="77777777" w:rsidR="00D26FA2" w:rsidRPr="002E0DA5" w:rsidRDefault="00D26FA2" w:rsidP="00D26FA2">
            <w:pPr>
              <w:rPr>
                <w:b/>
                <w:bCs/>
              </w:rPr>
            </w:pPr>
            <w:r w:rsidRPr="002E0DA5">
              <w:rPr>
                <w:b/>
                <w:bCs/>
              </w:rPr>
              <w:t>Training</w:t>
            </w:r>
          </w:p>
          <w:p w14:paraId="600D5A5E" w14:textId="77777777" w:rsidR="00D26FA2" w:rsidRDefault="00D26FA2" w:rsidP="00D26FA2">
            <w:pPr>
              <w:rPr>
                <w:rFonts w:asciiTheme="minorHAnsi" w:hAnsiTheme="minorHAnsi" w:cstheme="minorHAnsi"/>
                <w:i/>
                <w:iCs/>
                <w:color w:val="FF0000"/>
              </w:rPr>
            </w:pPr>
            <w:r w:rsidRPr="00F7758D">
              <w:t>Trains, develops, and comprehensively supports staff.  Schedules formal custodia</w:t>
            </w:r>
            <w:r>
              <w:t>l training with the Facilities Management</w:t>
            </w:r>
            <w:r w:rsidRPr="00F7758D">
              <w:t xml:space="preserve"> Training Manager for all employees including new employee training, remedial </w:t>
            </w:r>
            <w:proofErr w:type="gramStart"/>
            <w:r w:rsidRPr="00F7758D">
              <w:t>training</w:t>
            </w:r>
            <w:proofErr w:type="gramEnd"/>
            <w:r w:rsidRPr="00F7758D">
              <w:t xml:space="preserve"> and </w:t>
            </w:r>
            <w:r>
              <w:t xml:space="preserve">compliance related </w:t>
            </w:r>
            <w:r w:rsidRPr="00F7758D">
              <w:t xml:space="preserve">classes. Authorizes other non-department Cornell training classes. </w:t>
            </w:r>
          </w:p>
          <w:p w14:paraId="440CA47A" w14:textId="07E8CED5" w:rsidR="003D1F4B" w:rsidRPr="00A6751B" w:rsidRDefault="003D1F4B" w:rsidP="003D1F4B">
            <w:pPr>
              <w:shd w:val="clear" w:color="auto" w:fill="FFFFFF"/>
              <w:textAlignment w:val="baseline"/>
              <w:rPr>
                <w:rFonts w:eastAsia="Times New Roman"/>
              </w:rPr>
            </w:pPr>
          </w:p>
        </w:tc>
        <w:tc>
          <w:tcPr>
            <w:tcW w:w="1867" w:type="dxa"/>
          </w:tcPr>
          <w:p w14:paraId="340EC31F" w14:textId="2B61E99E" w:rsidR="003D1F4B" w:rsidRDefault="003D1F4B" w:rsidP="008C6A61">
            <w:pPr>
              <w:jc w:val="center"/>
              <w:rPr>
                <w:sz w:val="20"/>
                <w:szCs w:val="20"/>
              </w:rPr>
            </w:pPr>
            <w:r>
              <w:rPr>
                <w:sz w:val="20"/>
                <w:szCs w:val="20"/>
              </w:rPr>
              <w:t>%</w:t>
            </w:r>
          </w:p>
        </w:tc>
      </w:tr>
      <w:tr w:rsidR="003D1F4B" w:rsidRPr="00917F6C" w14:paraId="7B2A465F" w14:textId="77777777" w:rsidTr="000F66BC">
        <w:trPr>
          <w:trHeight w:val="989"/>
        </w:trPr>
        <w:tc>
          <w:tcPr>
            <w:tcW w:w="8820" w:type="dxa"/>
          </w:tcPr>
          <w:p w14:paraId="3B232C2E" w14:textId="77777777" w:rsidR="00D26FA2" w:rsidRPr="00415E5F" w:rsidRDefault="00D26FA2" w:rsidP="00D26FA2">
            <w:pPr>
              <w:spacing w:line="233" w:lineRule="auto"/>
              <w:rPr>
                <w:b/>
                <w:bCs/>
              </w:rPr>
            </w:pPr>
            <w:r w:rsidRPr="00415E5F">
              <w:rPr>
                <w:b/>
                <w:bCs/>
              </w:rPr>
              <w:lastRenderedPageBreak/>
              <w:t xml:space="preserve">Budget </w:t>
            </w:r>
            <w:r>
              <w:rPr>
                <w:b/>
                <w:bCs/>
              </w:rPr>
              <w:t>and</w:t>
            </w:r>
            <w:r w:rsidRPr="00415E5F">
              <w:rPr>
                <w:b/>
                <w:bCs/>
              </w:rPr>
              <w:t xml:space="preserve"> Planning</w:t>
            </w:r>
          </w:p>
          <w:p w14:paraId="4F62BA79" w14:textId="77777777" w:rsidR="00D26FA2" w:rsidRPr="00B53395" w:rsidRDefault="00D26FA2" w:rsidP="00D26FA2">
            <w:pPr>
              <w:rPr>
                <w:rFonts w:asciiTheme="minorHAnsi" w:hAnsiTheme="minorHAnsi" w:cstheme="minorHAnsi"/>
                <w:i/>
                <w:iCs/>
                <w:color w:val="FF0000"/>
              </w:rPr>
            </w:pPr>
            <w:r w:rsidRPr="004C7543">
              <w:t>Manages a large inventory of supplies and equipment for all assigned buildings and staff.  Interfaces with e-Shop and procurement in ordering and receiving new supplies as needed.</w:t>
            </w:r>
            <w:r>
              <w:t xml:space="preserve"> Manages and inventories department assigned keys.</w:t>
            </w:r>
            <w:r w:rsidRPr="004C7543">
              <w:t xml:space="preserve"> Manages lamping and </w:t>
            </w:r>
            <w:proofErr w:type="spellStart"/>
            <w:r w:rsidRPr="004C7543">
              <w:t>relamping</w:t>
            </w:r>
            <w:proofErr w:type="spellEnd"/>
            <w:r w:rsidRPr="004C7543">
              <w:t xml:space="preserve"> of all lighting fixtures within the complex.  Addresses a variety of lamping issues and problems throughout the buildings. Facilitates Cornell's recycling and trash removal processes in delegating responsibility to the custodial staff.  Interfaces regularly and troubleshoots related problems with recycling operations regarding both processes.</w:t>
            </w:r>
          </w:p>
          <w:p w14:paraId="73885326" w14:textId="639A8D14" w:rsidR="003D1F4B" w:rsidRPr="00F7758D" w:rsidRDefault="003D1F4B" w:rsidP="003D1F4B">
            <w:pPr>
              <w:shd w:val="clear" w:color="auto" w:fill="FFFFFF"/>
              <w:textAlignment w:val="baseline"/>
            </w:pPr>
          </w:p>
        </w:tc>
        <w:tc>
          <w:tcPr>
            <w:tcW w:w="1867" w:type="dxa"/>
          </w:tcPr>
          <w:p w14:paraId="4FEABB8F" w14:textId="76014FDE" w:rsidR="003D1F4B" w:rsidRDefault="003D1F4B" w:rsidP="008C6A61">
            <w:pPr>
              <w:jc w:val="center"/>
              <w:rPr>
                <w:sz w:val="20"/>
                <w:szCs w:val="20"/>
              </w:rPr>
            </w:pPr>
            <w:r>
              <w:rPr>
                <w:sz w:val="20"/>
                <w:szCs w:val="20"/>
              </w:rPr>
              <w:t>%</w:t>
            </w:r>
          </w:p>
        </w:tc>
      </w:tr>
      <w:tr w:rsidR="003D1F4B" w:rsidRPr="00917F6C" w14:paraId="29017234" w14:textId="77777777" w:rsidTr="000F66BC">
        <w:trPr>
          <w:trHeight w:val="989"/>
        </w:trPr>
        <w:tc>
          <w:tcPr>
            <w:tcW w:w="8820" w:type="dxa"/>
          </w:tcPr>
          <w:p w14:paraId="17C69132" w14:textId="77777777" w:rsidR="00D26FA2" w:rsidRPr="00415E5F" w:rsidRDefault="00D26FA2" w:rsidP="00D26FA2">
            <w:pPr>
              <w:spacing w:line="233" w:lineRule="auto"/>
              <w:rPr>
                <w:b/>
                <w:bCs/>
              </w:rPr>
            </w:pPr>
            <w:r w:rsidRPr="00415E5F">
              <w:rPr>
                <w:b/>
                <w:bCs/>
              </w:rPr>
              <w:t>Safety and Code Compliance</w:t>
            </w:r>
          </w:p>
          <w:p w14:paraId="34E7AE0D" w14:textId="77777777" w:rsidR="003D1F4B" w:rsidRDefault="00D26FA2" w:rsidP="00D26FA2">
            <w:r w:rsidRPr="004C7543">
              <w:t xml:space="preserve">Responsible for on-the-job safety of all employees and enforces Department and University health and safety policies.  Interfaces with Environmental Health and Safety regarding issues that affect </w:t>
            </w:r>
            <w:proofErr w:type="gramStart"/>
            <w:r w:rsidRPr="004C7543">
              <w:t>health</w:t>
            </w:r>
            <w:proofErr w:type="gramEnd"/>
            <w:r w:rsidRPr="004C7543">
              <w:t xml:space="preserve"> and well-being of our custodians, and the Cornell community.   Manages problems including the clean-up of bodily fluids.  Enforces and ensures that the Departments rules governing the procedure for clean-up of bodily fluids</w:t>
            </w:r>
            <w:r>
              <w:t xml:space="preserve">, including those involving human blood </w:t>
            </w:r>
            <w:r w:rsidRPr="004C7543">
              <w:t>and other hazards (e.g. broken gl</w:t>
            </w:r>
            <w:r>
              <w:t xml:space="preserve">ass, toxic chemicals, syringes, </w:t>
            </w:r>
            <w:r w:rsidRPr="00E92144">
              <w:t>blood</w:t>
            </w:r>
            <w:r>
              <w:t xml:space="preserve">), </w:t>
            </w:r>
            <w:r w:rsidRPr="004C7543">
              <w:t>are strictly adhered to.</w:t>
            </w:r>
          </w:p>
          <w:p w14:paraId="29E364DD" w14:textId="76F9CE0E" w:rsidR="00D26FA2" w:rsidRPr="00D26FA2" w:rsidRDefault="00D26FA2" w:rsidP="00D26FA2">
            <w:pPr>
              <w:rPr>
                <w:rFonts w:eastAsia="Times New Roman"/>
                <w:i/>
                <w:iCs/>
                <w:color w:val="FF0000"/>
                <w:shd w:val="clear" w:color="auto" w:fill="FFFFFF"/>
              </w:rPr>
            </w:pPr>
          </w:p>
        </w:tc>
        <w:tc>
          <w:tcPr>
            <w:tcW w:w="1867" w:type="dxa"/>
          </w:tcPr>
          <w:p w14:paraId="13A12B29" w14:textId="4A9CA20B" w:rsidR="003D1F4B" w:rsidRDefault="003D1F4B" w:rsidP="008C6A61">
            <w:pPr>
              <w:jc w:val="center"/>
              <w:rPr>
                <w:sz w:val="20"/>
                <w:szCs w:val="20"/>
              </w:rPr>
            </w:pPr>
            <w:r>
              <w:rPr>
                <w:sz w:val="20"/>
                <w:szCs w:val="20"/>
              </w:rPr>
              <w:t>%</w:t>
            </w:r>
          </w:p>
        </w:tc>
      </w:tr>
      <w:tr w:rsidR="003D1F4B" w:rsidRPr="00917F6C" w14:paraId="474CB21B" w14:textId="77777777" w:rsidTr="000F66BC">
        <w:trPr>
          <w:trHeight w:val="989"/>
        </w:trPr>
        <w:tc>
          <w:tcPr>
            <w:tcW w:w="8820" w:type="dxa"/>
          </w:tcPr>
          <w:p w14:paraId="25DA74E5" w14:textId="77777777" w:rsidR="00D26FA2" w:rsidRPr="00D26FA2" w:rsidRDefault="00D26FA2" w:rsidP="00D26FA2">
            <w:pPr>
              <w:rPr>
                <w:rStyle w:val="Emphasis"/>
                <w:b/>
                <w:bCs/>
                <w:i w:val="0"/>
                <w:iCs w:val="0"/>
              </w:rPr>
            </w:pPr>
            <w:r w:rsidRPr="00D26FA2">
              <w:rPr>
                <w:rStyle w:val="Emphasis"/>
                <w:b/>
                <w:bCs/>
                <w:i w:val="0"/>
                <w:iCs w:val="0"/>
              </w:rPr>
              <w:t>Events</w:t>
            </w:r>
          </w:p>
          <w:p w14:paraId="48C33076" w14:textId="77777777" w:rsidR="00D26FA2" w:rsidRPr="00D26FA2" w:rsidRDefault="00D26FA2" w:rsidP="00D26FA2">
            <w:pPr>
              <w:rPr>
                <w:rFonts w:asciiTheme="minorHAnsi" w:hAnsiTheme="minorHAnsi" w:cstheme="minorHAnsi"/>
                <w:i/>
                <w:iCs/>
                <w:color w:val="FF0000"/>
              </w:rPr>
            </w:pPr>
            <w:r w:rsidRPr="00D26FA2">
              <w:rPr>
                <w:rStyle w:val="Emphasis"/>
                <w:i w:val="0"/>
                <w:iCs w:val="0"/>
              </w:rPr>
              <w:t>Manages special events for the department including set ups and special needs for, Commencement, Alumni Weekend, concerts, conferences, and other functions. Manages a variety of special projects and assignments as directed. Take a leadership role during university events such as hall opening and closing, housing, reunions, final exams, Trustee Meetings, conferences, etc. Other duties as assigned.</w:t>
            </w:r>
          </w:p>
          <w:p w14:paraId="24A705A2" w14:textId="71C82258" w:rsidR="003D1F4B" w:rsidRPr="00415E5F" w:rsidRDefault="003D1F4B" w:rsidP="003D1F4B">
            <w:pPr>
              <w:spacing w:line="233" w:lineRule="auto"/>
              <w:rPr>
                <w:b/>
                <w:bCs/>
              </w:rPr>
            </w:pPr>
          </w:p>
        </w:tc>
        <w:tc>
          <w:tcPr>
            <w:tcW w:w="1867" w:type="dxa"/>
          </w:tcPr>
          <w:p w14:paraId="368FD78B" w14:textId="2A34E75D" w:rsidR="003D1F4B" w:rsidRDefault="003D1F4B" w:rsidP="008C6A61">
            <w:pPr>
              <w:jc w:val="center"/>
              <w:rPr>
                <w:sz w:val="20"/>
                <w:szCs w:val="20"/>
              </w:rPr>
            </w:pPr>
            <w:r>
              <w:rPr>
                <w:sz w:val="20"/>
                <w:szCs w:val="20"/>
              </w:rPr>
              <w:t>%</w:t>
            </w:r>
          </w:p>
        </w:tc>
      </w:tr>
      <w:tr w:rsidR="008C6A61" w:rsidRPr="00917F6C" w14:paraId="4D089EF9" w14:textId="77777777" w:rsidTr="000F66BC">
        <w:trPr>
          <w:trHeight w:val="1061"/>
        </w:trPr>
        <w:tc>
          <w:tcPr>
            <w:tcW w:w="8820" w:type="dxa"/>
          </w:tcPr>
          <w:p w14:paraId="1B3F0158" w14:textId="77777777" w:rsidR="008C6A61" w:rsidRPr="005C096E" w:rsidRDefault="008C6A61" w:rsidP="008C6A61">
            <w:pPr>
              <w:shd w:val="clear" w:color="auto" w:fill="FFFFFF"/>
              <w:textAlignment w:val="baseline"/>
              <w:rPr>
                <w:rFonts w:ascii="Segoe UI" w:eastAsia="Times New Roman" w:hAnsi="Segoe UI" w:cs="Segoe UI"/>
                <w:sz w:val="18"/>
                <w:szCs w:val="18"/>
              </w:rPr>
            </w:pPr>
            <w:r>
              <w:rPr>
                <w:rFonts w:eastAsia="Times New Roman"/>
                <w:b/>
                <w:bCs/>
                <w:u w:val="single"/>
              </w:rPr>
              <w:t xml:space="preserve">Other position-related responsibilities </w:t>
            </w:r>
          </w:p>
          <w:p w14:paraId="5B235460" w14:textId="77777777" w:rsidR="008C6A61" w:rsidRDefault="008C6A61" w:rsidP="008C6A61">
            <w:pPr>
              <w:shd w:val="clear" w:color="auto" w:fill="FFFFFF"/>
              <w:textAlignment w:val="baseline"/>
              <w:rPr>
                <w:rFonts w:eastAsia="Times New Roman"/>
              </w:rPr>
            </w:pPr>
            <w:r>
              <w:t xml:space="preserve">[REQUIRED] </w:t>
            </w:r>
            <w:r w:rsidRPr="004E1A81">
              <w:rPr>
                <w:rFonts w:eastAsia="Times New Roman"/>
              </w:rPr>
              <w:t>Participate in projects with occasional work responsibility falling above or below current classification. </w:t>
            </w:r>
          </w:p>
          <w:p w14:paraId="7568C4AF" w14:textId="77777777" w:rsidR="008C6A61" w:rsidRDefault="008C6A61" w:rsidP="008C6A61">
            <w:pPr>
              <w:shd w:val="clear" w:color="auto" w:fill="FFFFFF"/>
              <w:textAlignment w:val="baseline"/>
              <w:rPr>
                <w:rFonts w:eastAsia="Times New Roman"/>
              </w:rPr>
            </w:pPr>
          </w:p>
          <w:p w14:paraId="7DAA8976" w14:textId="4F4E574C" w:rsidR="008C6A61" w:rsidRPr="004E1AC5" w:rsidRDefault="008C6A61" w:rsidP="008C6A61">
            <w:pPr>
              <w:shd w:val="clear" w:color="auto" w:fill="FFFFFF"/>
              <w:textAlignment w:val="baseline"/>
              <w:rPr>
                <w:rFonts w:eastAsia="Times New Roman"/>
              </w:rPr>
            </w:pPr>
            <w:r>
              <w:t xml:space="preserve">[OPTIONAL] Other position related responsibilities </w:t>
            </w:r>
          </w:p>
        </w:tc>
        <w:tc>
          <w:tcPr>
            <w:tcW w:w="1867" w:type="dxa"/>
          </w:tcPr>
          <w:p w14:paraId="12687978" w14:textId="79F471A9" w:rsidR="008C6A61" w:rsidRDefault="008C6A61" w:rsidP="008C6A61">
            <w:pPr>
              <w:jc w:val="center"/>
              <w:rPr>
                <w:sz w:val="20"/>
                <w:szCs w:val="20"/>
              </w:rPr>
            </w:pPr>
            <w:r>
              <w:rPr>
                <w:sz w:val="20"/>
                <w:szCs w:val="20"/>
              </w:rPr>
              <w:t>%</w:t>
            </w:r>
          </w:p>
        </w:tc>
      </w:tr>
    </w:tbl>
    <w:p w14:paraId="5EC7A101" w14:textId="77777777" w:rsidR="002F2EDC" w:rsidRDefault="002F2EDC" w:rsidP="002F2EDC">
      <w:pPr>
        <w:rPr>
          <w:sz w:val="8"/>
        </w:rPr>
      </w:pPr>
    </w:p>
    <w:p w14:paraId="2B788871" w14:textId="77777777" w:rsidR="002F2EDC" w:rsidRDefault="002F2EDC" w:rsidP="002F2EDC"/>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700"/>
        <w:gridCol w:w="2700"/>
      </w:tblGrid>
      <w:tr w:rsidR="008C6A61" w:rsidRPr="00917F6C" w14:paraId="76EC4A4C" w14:textId="77777777" w:rsidTr="008C6A61">
        <w:trPr>
          <w:cantSplit/>
          <w:trHeight w:val="603"/>
        </w:trPr>
        <w:tc>
          <w:tcPr>
            <w:tcW w:w="10800" w:type="dxa"/>
            <w:gridSpan w:val="3"/>
            <w:tcBorders>
              <w:top w:val="single" w:sz="18" w:space="0" w:color="auto"/>
            </w:tcBorders>
            <w:shd w:val="clear" w:color="auto" w:fill="D9D9D9"/>
          </w:tcPr>
          <w:p w14:paraId="4A17322A" w14:textId="4829544A" w:rsidR="008C6A61" w:rsidRPr="00917F6C" w:rsidRDefault="008C6A61" w:rsidP="008C6A61">
            <w:r>
              <w:rPr>
                <w:b/>
                <w:smallCaps/>
              </w:rPr>
              <w:t xml:space="preserve">Position Leadership/Management </w:t>
            </w:r>
            <w:r w:rsidRPr="00917F6C">
              <w:rPr>
                <w:b/>
                <w:smallCaps/>
              </w:rPr>
              <w:t xml:space="preserve">Responsibilities:  </w:t>
            </w:r>
            <w:r>
              <w:t>For</w:t>
            </w:r>
            <w:r w:rsidRPr="00917F6C">
              <w:t xml:space="preserve"> positions </w:t>
            </w:r>
            <w:r>
              <w:t xml:space="preserve">with </w:t>
            </w:r>
            <w:r w:rsidRPr="00917F6C">
              <w:t>responsibilities</w:t>
            </w:r>
            <w:r>
              <w:t xml:space="preserve"> focused on managing the work of others and developing others</w:t>
            </w:r>
            <w:r w:rsidRPr="00917F6C">
              <w:t>.</w:t>
            </w:r>
            <w:r>
              <w:t xml:space="preserve"> [REQUIRED FOR THOSE THAT SUPERVISE OTHERS]</w:t>
            </w:r>
          </w:p>
        </w:tc>
      </w:tr>
      <w:tr w:rsidR="007D1B2F" w:rsidRPr="00917F6C" w14:paraId="470AED46" w14:textId="77777777" w:rsidTr="0094215C">
        <w:trPr>
          <w:trHeight w:val="314"/>
        </w:trPr>
        <w:tc>
          <w:tcPr>
            <w:tcW w:w="5400" w:type="dxa"/>
            <w:shd w:val="clear" w:color="auto" w:fill="F3F3F3"/>
          </w:tcPr>
          <w:p w14:paraId="61EB4C07" w14:textId="77777777" w:rsidR="007D1B2F" w:rsidRDefault="007D1B2F" w:rsidP="007D1B2F">
            <w:r>
              <w:t>Number of Direct Reports</w:t>
            </w:r>
          </w:p>
        </w:tc>
        <w:tc>
          <w:tcPr>
            <w:tcW w:w="2700" w:type="dxa"/>
            <w:shd w:val="clear" w:color="auto" w:fill="F3F3F3"/>
          </w:tcPr>
          <w:p w14:paraId="1AD0A3A7" w14:textId="2F34792C" w:rsidR="007D1B2F" w:rsidRPr="007F31E0" w:rsidRDefault="007D1B2F" w:rsidP="007D1B2F">
            <w:r>
              <w:t>_ Exempt</w:t>
            </w:r>
          </w:p>
        </w:tc>
        <w:tc>
          <w:tcPr>
            <w:tcW w:w="2700" w:type="dxa"/>
            <w:shd w:val="clear" w:color="auto" w:fill="F3F3F3"/>
          </w:tcPr>
          <w:p w14:paraId="512301DA" w14:textId="5E70250C" w:rsidR="007D1B2F" w:rsidRPr="007F31E0" w:rsidRDefault="007D1B2F" w:rsidP="007D1B2F">
            <w:r>
              <w:t>_ Nonexempt</w:t>
            </w:r>
          </w:p>
        </w:tc>
      </w:tr>
      <w:tr w:rsidR="002F2EDC" w:rsidRPr="00917F6C" w14:paraId="0106A866" w14:textId="77777777" w:rsidTr="0094215C">
        <w:trPr>
          <w:trHeight w:val="323"/>
        </w:trPr>
        <w:tc>
          <w:tcPr>
            <w:tcW w:w="5400" w:type="dxa"/>
            <w:shd w:val="clear" w:color="auto" w:fill="F3F3F3"/>
          </w:tcPr>
          <w:p w14:paraId="093D718C" w14:textId="77777777" w:rsidR="002F2EDC" w:rsidRDefault="002F2EDC" w:rsidP="0094215C">
            <w:r>
              <w:t>Number of Indirect Reports</w:t>
            </w:r>
          </w:p>
        </w:tc>
        <w:tc>
          <w:tcPr>
            <w:tcW w:w="2700" w:type="dxa"/>
            <w:shd w:val="clear" w:color="auto" w:fill="F3F3F3"/>
          </w:tcPr>
          <w:p w14:paraId="1539B68B" w14:textId="51ADC80B" w:rsidR="002F2EDC" w:rsidRDefault="000F66BC" w:rsidP="0094215C">
            <w:r>
              <w:t>_</w:t>
            </w:r>
            <w:r w:rsidR="002F2EDC">
              <w:t xml:space="preserve"> Exempt</w:t>
            </w:r>
          </w:p>
        </w:tc>
        <w:tc>
          <w:tcPr>
            <w:tcW w:w="2700" w:type="dxa"/>
            <w:shd w:val="clear" w:color="auto" w:fill="F3F3F3"/>
          </w:tcPr>
          <w:p w14:paraId="621CAC30" w14:textId="29182950" w:rsidR="002F2EDC" w:rsidRDefault="000F66BC" w:rsidP="0094215C">
            <w:r>
              <w:t>_</w:t>
            </w:r>
            <w:r w:rsidR="002F2EDC">
              <w:t xml:space="preserve"> Nonexempt</w:t>
            </w:r>
          </w:p>
        </w:tc>
      </w:tr>
      <w:tr w:rsidR="002F2EDC" w:rsidRPr="00917F6C" w14:paraId="3EE7B5B7" w14:textId="77777777" w:rsidTr="0094215C">
        <w:trPr>
          <w:trHeight w:val="341"/>
        </w:trPr>
        <w:tc>
          <w:tcPr>
            <w:tcW w:w="5400" w:type="dxa"/>
            <w:shd w:val="clear" w:color="auto" w:fill="F3F3F3"/>
          </w:tcPr>
          <w:p w14:paraId="7777074D" w14:textId="77777777" w:rsidR="002F2EDC" w:rsidRDefault="002F2EDC" w:rsidP="0094215C">
            <w:r>
              <w:t xml:space="preserve">Number of Student/Temporary </w:t>
            </w:r>
          </w:p>
        </w:tc>
        <w:tc>
          <w:tcPr>
            <w:tcW w:w="2700" w:type="dxa"/>
            <w:shd w:val="clear" w:color="auto" w:fill="F3F3F3"/>
          </w:tcPr>
          <w:p w14:paraId="2C60024C" w14:textId="3E4AD88F" w:rsidR="002F2EDC" w:rsidRDefault="000F66BC" w:rsidP="0094215C">
            <w:r>
              <w:t>_</w:t>
            </w:r>
            <w:r w:rsidR="002F2EDC">
              <w:t xml:space="preserve"> Exempt</w:t>
            </w:r>
          </w:p>
        </w:tc>
        <w:tc>
          <w:tcPr>
            <w:tcW w:w="2700" w:type="dxa"/>
            <w:shd w:val="clear" w:color="auto" w:fill="F3F3F3"/>
          </w:tcPr>
          <w:p w14:paraId="7A44DD38" w14:textId="50F7A3F7" w:rsidR="002F2EDC" w:rsidRDefault="000F66BC" w:rsidP="0094215C">
            <w:r>
              <w:t>_</w:t>
            </w:r>
            <w:r w:rsidR="002F2EDC">
              <w:t xml:space="preserve"> Nonexempt</w:t>
            </w:r>
          </w:p>
        </w:tc>
      </w:tr>
    </w:tbl>
    <w:p w14:paraId="5A32F76F" w14:textId="7AD26B43" w:rsidR="002F2EDC" w:rsidRDefault="002F2EDC" w:rsidP="002F2EDC">
      <w:pPr>
        <w:rPr>
          <w:sz w:val="18"/>
          <w:szCs w:val="18"/>
        </w:rPr>
      </w:pPr>
    </w:p>
    <w:p w14:paraId="166F468F" w14:textId="77777777" w:rsidR="004E1AC5" w:rsidRDefault="004E1AC5" w:rsidP="008A2A04">
      <w:pPr>
        <w:rPr>
          <w:b/>
          <w:bCs/>
          <w:sz w:val="24"/>
          <w:szCs w:val="24"/>
          <w:u w:val="single"/>
        </w:rPr>
      </w:pPr>
    </w:p>
    <w:p w14:paraId="3B16B1D1" w14:textId="6EE30622" w:rsidR="008A2A04" w:rsidRPr="00E312CD" w:rsidRDefault="008A2A04" w:rsidP="008A2A04">
      <w:pPr>
        <w:rPr>
          <w:b/>
          <w:bCs/>
          <w:sz w:val="24"/>
          <w:szCs w:val="24"/>
          <w:u w:val="single"/>
        </w:rPr>
      </w:pPr>
      <w:r>
        <w:rPr>
          <w:b/>
          <w:bCs/>
          <w:sz w:val="24"/>
          <w:szCs w:val="24"/>
          <w:u w:val="single"/>
        </w:rPr>
        <w:t xml:space="preserve">Work </w:t>
      </w:r>
      <w:r w:rsidR="004E1AC5">
        <w:rPr>
          <w:b/>
          <w:bCs/>
          <w:sz w:val="24"/>
          <w:szCs w:val="24"/>
          <w:u w:val="single"/>
        </w:rPr>
        <w:t>Designation</w:t>
      </w:r>
    </w:p>
    <w:p w14:paraId="7569DD67" w14:textId="77777777" w:rsidR="000F66BC" w:rsidRDefault="000F66BC" w:rsidP="002F2EDC">
      <w:pPr>
        <w:rPr>
          <w:sz w:val="18"/>
          <w:szCs w:val="18"/>
        </w:rPr>
      </w:pPr>
    </w:p>
    <w:tbl>
      <w:tblPr>
        <w:tblW w:w="107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596"/>
        <w:gridCol w:w="8745"/>
      </w:tblGrid>
      <w:tr w:rsidR="007D1B2F" w:rsidRPr="00917F6C" w14:paraId="122B2570" w14:textId="77777777" w:rsidTr="007D1B2F">
        <w:trPr>
          <w:cantSplit/>
          <w:trHeight w:val="576"/>
        </w:trPr>
        <w:tc>
          <w:tcPr>
            <w:tcW w:w="10777" w:type="dxa"/>
            <w:gridSpan w:val="3"/>
            <w:tcBorders>
              <w:top w:val="single" w:sz="18" w:space="0" w:color="auto"/>
            </w:tcBorders>
            <w:shd w:val="clear" w:color="auto" w:fill="D9D9D9"/>
            <w:vAlign w:val="center"/>
          </w:tcPr>
          <w:p w14:paraId="704B41E0" w14:textId="0000C212" w:rsidR="007D1B2F" w:rsidRPr="00917F6C" w:rsidRDefault="007D1B2F" w:rsidP="007D1B2F">
            <w:bookmarkStart w:id="1" w:name="_Hlk121497094"/>
            <w:r>
              <w:rPr>
                <w:b/>
                <w:smallCaps/>
              </w:rPr>
              <w:t>Work Designation</w:t>
            </w:r>
            <w:r w:rsidRPr="00917F6C">
              <w:rPr>
                <w:b/>
                <w:smallCaps/>
              </w:rPr>
              <w:t xml:space="preserve">:  </w:t>
            </w:r>
            <w:r w:rsidRPr="00E62005">
              <w:rPr>
                <w:bCs/>
              </w:rPr>
              <w:t>Assessment of position’s</w:t>
            </w:r>
            <w:r w:rsidRPr="00917F6C">
              <w:t xml:space="preserve"> </w:t>
            </w:r>
            <w:r>
              <w:t>primary setting for performing work</w:t>
            </w:r>
            <w:r w:rsidRPr="00917F6C">
              <w:t>.</w:t>
            </w:r>
            <w:r>
              <w:t xml:space="preserve">  Please select one.</w:t>
            </w:r>
          </w:p>
        </w:tc>
      </w:tr>
      <w:tr w:rsidR="007D1B2F" w:rsidRPr="00917F6C" w14:paraId="3603EEFA" w14:textId="77777777" w:rsidTr="007D1B2F">
        <w:trPr>
          <w:trHeight w:val="317"/>
        </w:trPr>
        <w:sdt>
          <w:sdtPr>
            <w:rPr>
              <w:rFonts w:asciiTheme="minorHAnsi" w:hAnsiTheme="minorHAnsi" w:cstheme="minorHAnsi"/>
              <w:color w:val="000000" w:themeColor="dark1"/>
              <w:kern w:val="24"/>
            </w:rPr>
            <w:id w:val="-1809623630"/>
            <w14:checkbox>
              <w14:checked w14:val="0"/>
              <w14:checkedState w14:val="2612" w14:font="MS Gothic"/>
              <w14:uncheckedState w14:val="2610" w14:font="MS Gothic"/>
            </w14:checkbox>
          </w:sdtPr>
          <w:sdtEndPr/>
          <w:sdtContent>
            <w:tc>
              <w:tcPr>
                <w:tcW w:w="427" w:type="dxa"/>
                <w:vAlign w:val="center"/>
              </w:tcPr>
              <w:p w14:paraId="52ED31C9" w14:textId="6B78EE98"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16F06CB9" w14:textId="60925A85"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Fully On</w:t>
            </w:r>
            <w:r w:rsidR="00DE6E26">
              <w:rPr>
                <w:rFonts w:asciiTheme="minorHAnsi" w:hAnsiTheme="minorHAnsi" w:cstheme="minorHAnsi"/>
                <w:color w:val="000000" w:themeColor="dark1"/>
                <w:kern w:val="24"/>
              </w:rPr>
              <w:t>s</w:t>
            </w:r>
            <w:r w:rsidRPr="009309C6">
              <w:rPr>
                <w:rFonts w:asciiTheme="minorHAnsi" w:hAnsiTheme="minorHAnsi" w:cstheme="minorHAnsi"/>
                <w:color w:val="000000" w:themeColor="dark1"/>
                <w:kern w:val="24"/>
              </w:rPr>
              <w:t>ite</w:t>
            </w:r>
          </w:p>
        </w:tc>
        <w:tc>
          <w:tcPr>
            <w:tcW w:w="8753" w:type="dxa"/>
            <w:shd w:val="clear" w:color="auto" w:fill="auto"/>
            <w:vAlign w:val="center"/>
          </w:tcPr>
          <w:p w14:paraId="1FDD9A5B" w14:textId="505432E8" w:rsidR="007D1B2F" w:rsidRDefault="007D1B2F" w:rsidP="009309C6">
            <w:pPr>
              <w:rPr>
                <w:rFonts w:cstheme="minorHAnsi"/>
                <w:color w:val="000000" w:themeColor="dark1"/>
                <w:kern w:val="24"/>
              </w:rPr>
            </w:pPr>
            <w:r>
              <w:rPr>
                <w:rFonts w:cstheme="minorHAnsi"/>
                <w:color w:val="000000" w:themeColor="dark1"/>
                <w:kern w:val="24"/>
              </w:rPr>
              <w:t>Positions requiring 100% on-site presence</w:t>
            </w:r>
          </w:p>
          <w:p w14:paraId="0E2B8116" w14:textId="032AE69C" w:rsidR="007D1B2F" w:rsidRPr="009309C6" w:rsidRDefault="007D1B2F" w:rsidP="009309C6">
            <w:pPr>
              <w:ind w:left="-14"/>
              <w:rPr>
                <w:rFonts w:cstheme="minorHAnsi"/>
              </w:rPr>
            </w:pPr>
            <w:r w:rsidRPr="009309C6">
              <w:rPr>
                <w:rFonts w:cstheme="minorHAnsi"/>
                <w:color w:val="000000" w:themeColor="dark1"/>
                <w:kern w:val="24"/>
              </w:rPr>
              <w:t>May be able to occasionally work remotely – business continuity</w:t>
            </w:r>
          </w:p>
        </w:tc>
      </w:tr>
      <w:tr w:rsidR="007D1B2F" w:rsidRPr="007965DE" w14:paraId="375F60CF" w14:textId="77777777" w:rsidTr="007D1B2F">
        <w:trPr>
          <w:trHeight w:val="317"/>
        </w:trPr>
        <w:sdt>
          <w:sdtPr>
            <w:rPr>
              <w:rFonts w:asciiTheme="minorHAnsi" w:hAnsiTheme="minorHAnsi" w:cstheme="minorHAnsi"/>
              <w:color w:val="000000" w:themeColor="dark1"/>
              <w:kern w:val="24"/>
            </w:rPr>
            <w:id w:val="-25482126"/>
            <w14:checkbox>
              <w14:checked w14:val="0"/>
              <w14:checkedState w14:val="2612" w14:font="MS Gothic"/>
              <w14:uncheckedState w14:val="2610" w14:font="MS Gothic"/>
            </w14:checkbox>
          </w:sdtPr>
          <w:sdtEndPr/>
          <w:sdtContent>
            <w:tc>
              <w:tcPr>
                <w:tcW w:w="427" w:type="dxa"/>
                <w:vAlign w:val="center"/>
              </w:tcPr>
              <w:p w14:paraId="26C82F24" w14:textId="3520F43C"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4FF3B952" w14:textId="709BDF08"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Hybrid Remote</w:t>
            </w:r>
          </w:p>
        </w:tc>
        <w:tc>
          <w:tcPr>
            <w:tcW w:w="8753" w:type="dxa"/>
            <w:shd w:val="clear" w:color="auto" w:fill="auto"/>
            <w:vAlign w:val="center"/>
          </w:tcPr>
          <w:p w14:paraId="18388385" w14:textId="77777777" w:rsidR="007D1B2F" w:rsidRPr="009309C6" w:rsidRDefault="007D1B2F" w:rsidP="009309C6">
            <w:pPr>
              <w:spacing w:line="256" w:lineRule="auto"/>
              <w:ind w:left="-14"/>
              <w:rPr>
                <w:rFonts w:cstheme="minorHAnsi"/>
              </w:rPr>
            </w:pPr>
            <w:r w:rsidRPr="009309C6">
              <w:rPr>
                <w:rFonts w:cstheme="minorHAnsi"/>
                <w:color w:val="000000" w:themeColor="dark1"/>
                <w:kern w:val="24"/>
              </w:rPr>
              <w:t>Positions with the ability to regularly be performed at least partially remotely</w:t>
            </w:r>
          </w:p>
          <w:p w14:paraId="6E07AC06" w14:textId="4EE96E48" w:rsidR="007D1B2F" w:rsidRPr="009309C6" w:rsidRDefault="007D1B2F" w:rsidP="009309C6">
            <w:pPr>
              <w:ind w:left="-14"/>
              <w:rPr>
                <w:rFonts w:cstheme="minorHAnsi"/>
              </w:rPr>
            </w:pPr>
            <w:r w:rsidRPr="009309C6">
              <w:rPr>
                <w:rFonts w:cstheme="minorHAnsi"/>
                <w:color w:val="000000" w:themeColor="dark1"/>
                <w:kern w:val="24"/>
              </w:rPr>
              <w:t>Includes seasonal hybrid, variable hybrid, and consistent hybrid</w:t>
            </w:r>
          </w:p>
        </w:tc>
      </w:tr>
      <w:tr w:rsidR="007D1B2F" w:rsidRPr="00917F6C" w14:paraId="5E70045D" w14:textId="77777777" w:rsidTr="007D1B2F">
        <w:trPr>
          <w:trHeight w:val="317"/>
        </w:trPr>
        <w:sdt>
          <w:sdtPr>
            <w:rPr>
              <w:rFonts w:asciiTheme="minorHAnsi" w:hAnsiTheme="minorHAnsi" w:cstheme="minorHAnsi"/>
              <w:color w:val="000000" w:themeColor="dark1"/>
              <w:kern w:val="24"/>
            </w:rPr>
            <w:id w:val="762654650"/>
            <w14:checkbox>
              <w14:checked w14:val="0"/>
              <w14:checkedState w14:val="2612" w14:font="MS Gothic"/>
              <w14:uncheckedState w14:val="2610" w14:font="MS Gothic"/>
            </w14:checkbox>
          </w:sdtPr>
          <w:sdtEndPr/>
          <w:sdtContent>
            <w:tc>
              <w:tcPr>
                <w:tcW w:w="427" w:type="dxa"/>
                <w:vAlign w:val="center"/>
              </w:tcPr>
              <w:p w14:paraId="744EFCC4" w14:textId="1BA58602"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6111BE23" w14:textId="68C54E05"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Fully Remote</w:t>
            </w:r>
          </w:p>
        </w:tc>
        <w:tc>
          <w:tcPr>
            <w:tcW w:w="8753" w:type="dxa"/>
            <w:shd w:val="clear" w:color="auto" w:fill="auto"/>
            <w:vAlign w:val="center"/>
          </w:tcPr>
          <w:p w14:paraId="0D92C607" w14:textId="77777777" w:rsidR="007D1B2F" w:rsidRPr="009309C6" w:rsidRDefault="007D1B2F" w:rsidP="009309C6">
            <w:pPr>
              <w:spacing w:line="256" w:lineRule="auto"/>
              <w:ind w:left="-14"/>
              <w:rPr>
                <w:rFonts w:cstheme="minorHAnsi"/>
              </w:rPr>
            </w:pPr>
            <w:r w:rsidRPr="009309C6">
              <w:rPr>
                <w:rFonts w:cstheme="minorHAnsi"/>
                <w:color w:val="000000" w:themeColor="dark1"/>
                <w:kern w:val="24"/>
              </w:rPr>
              <w:t>Positions within/outside of New York State which can be performed 100% remotely</w:t>
            </w:r>
          </w:p>
          <w:p w14:paraId="35F6F70A" w14:textId="50BB115A" w:rsidR="007D1B2F" w:rsidRPr="009309C6" w:rsidRDefault="007D1B2F" w:rsidP="009309C6">
            <w:pPr>
              <w:ind w:left="-14"/>
              <w:rPr>
                <w:rFonts w:cstheme="minorHAnsi"/>
              </w:rPr>
            </w:pPr>
            <w:r w:rsidRPr="009309C6">
              <w:rPr>
                <w:rFonts w:cstheme="minorHAnsi"/>
                <w:color w:val="000000" w:themeColor="dark1"/>
                <w:kern w:val="24"/>
              </w:rPr>
              <w:t>May be asked to travel to campus periodically</w:t>
            </w:r>
          </w:p>
        </w:tc>
      </w:tr>
      <w:bookmarkEnd w:id="1"/>
    </w:tbl>
    <w:p w14:paraId="2807B8CE" w14:textId="77777777" w:rsidR="002F2EDC" w:rsidRDefault="002F2EDC" w:rsidP="002F2EDC">
      <w:pPr>
        <w:rPr>
          <w:sz w:val="18"/>
          <w:szCs w:val="18"/>
        </w:rPr>
      </w:pPr>
    </w:p>
    <w:p w14:paraId="4B4984C3" w14:textId="77777777" w:rsidR="002F2EDC" w:rsidRPr="007B3CF1" w:rsidRDefault="002F2EDC" w:rsidP="002F2EDC">
      <w:pPr>
        <w:rPr>
          <w:sz w:val="18"/>
          <w:szCs w:val="18"/>
        </w:rPr>
      </w:pPr>
    </w:p>
    <w:p w14:paraId="043EA83E" w14:textId="77777777" w:rsidR="004E1AC5" w:rsidRDefault="004E1AC5" w:rsidP="002F2EDC">
      <w:pPr>
        <w:rPr>
          <w:b/>
          <w:bCs/>
          <w:sz w:val="24"/>
          <w:szCs w:val="24"/>
          <w:u w:val="single"/>
        </w:rPr>
      </w:pPr>
      <w:bookmarkStart w:id="2" w:name="_Hlk121481369"/>
    </w:p>
    <w:p w14:paraId="5696C032" w14:textId="431BB9AE" w:rsidR="004E1AC5" w:rsidRPr="004E1AC5" w:rsidRDefault="002F2EDC" w:rsidP="004E1AC5">
      <w:pPr>
        <w:spacing w:before="120"/>
        <w:rPr>
          <w:b/>
          <w:bCs/>
          <w:sz w:val="24"/>
          <w:szCs w:val="24"/>
        </w:rPr>
      </w:pPr>
      <w:r w:rsidRPr="004E1AC5">
        <w:rPr>
          <w:b/>
          <w:bCs/>
          <w:sz w:val="24"/>
          <w:szCs w:val="24"/>
          <w:u w:val="single"/>
        </w:rPr>
        <w:t xml:space="preserve">Essential Working Conditions </w:t>
      </w:r>
      <w:r w:rsidR="004E1AC5" w:rsidRPr="00B45BB6">
        <w:rPr>
          <w:sz w:val="24"/>
          <w:szCs w:val="24"/>
          <w:u w:val="single"/>
        </w:rPr>
        <w:t>(</w:t>
      </w:r>
      <w:r w:rsidR="004E1AC5" w:rsidRPr="00B45BB6">
        <w:rPr>
          <w:i/>
          <w:sz w:val="24"/>
          <w:szCs w:val="24"/>
        </w:rPr>
        <w:t>after considering reasonable accommodations)</w:t>
      </w:r>
    </w:p>
    <w:p w14:paraId="16BE1918" w14:textId="77777777" w:rsidR="002F2EDC" w:rsidRDefault="002F2EDC" w:rsidP="002F2EDC"/>
    <w:p w14:paraId="34649662" w14:textId="00838897" w:rsidR="004E1AC5" w:rsidRPr="004E1AC5" w:rsidRDefault="002F2EDC" w:rsidP="004E1AC5">
      <w:pPr>
        <w:tabs>
          <w:tab w:val="left" w:pos="2790"/>
          <w:tab w:val="left" w:pos="2880"/>
        </w:tabs>
        <w:spacing w:after="240"/>
        <w:ind w:left="-547"/>
        <w:rPr>
          <w:b/>
        </w:rPr>
      </w:pPr>
      <w:r w:rsidRPr="004E1AC5">
        <w:rPr>
          <w:b/>
          <w:u w:val="single"/>
        </w:rPr>
        <w:t>Physical (lift/carry/push/pull):</w:t>
      </w:r>
      <w:r w:rsidR="004E1AC5" w:rsidRPr="004E1AC5">
        <w:rPr>
          <w:bCs/>
          <w:highlight w:val="lightGray"/>
        </w:rPr>
        <w:t xml:space="preserve"> </w:t>
      </w:r>
      <w:sdt>
        <w:sdtPr>
          <w:rPr>
            <w:bCs/>
            <w:highlight w:val="lightGray"/>
          </w:rPr>
          <w:id w:val="1956288176"/>
          <w:placeholder>
            <w:docPart w:val="3AC56296D4E24776904E35AF30309466"/>
          </w:placeholder>
          <w:showingPlcHdr/>
          <w:dropDownList>
            <w:listItem w:value="Choose an item."/>
            <w:listItem w:displayText="Typically lifts less than 10 lbs" w:value="Typically lifts less than 10 lbs"/>
            <w:listItem w:displayText="Typically lifts 10 to 20 lbs" w:value="Typically lifts 10 to 20 lbs"/>
            <w:listItem w:displayText="Typically lifts 20 to 50 lbs" w:value="Typically lifts 20 to 50 lbs"/>
            <w:listItem w:displayText="Typically lifts more than 50 lbs" w:value="Typically lifts more than 50 lbs"/>
          </w:dropDownList>
        </w:sdtPr>
        <w:sdtEndPr/>
        <w:sdtContent>
          <w:r w:rsidR="004E1AC5" w:rsidRPr="004E1AC5">
            <w:rPr>
              <w:rStyle w:val="PlaceholderText"/>
            </w:rPr>
            <w:t>Choose an item.</w:t>
          </w:r>
        </w:sdtContent>
      </w:sdt>
      <w:r w:rsidRPr="004E1AC5">
        <w:rPr>
          <w:b/>
        </w:rPr>
        <w:tab/>
      </w:r>
      <w:r w:rsidRPr="004E1AC5">
        <w:rPr>
          <w:b/>
        </w:rPr>
        <w:tab/>
      </w:r>
    </w:p>
    <w:p w14:paraId="6D1641BB" w14:textId="30556E75" w:rsidR="004E1AC5" w:rsidRPr="004E1AC5" w:rsidRDefault="002F2EDC" w:rsidP="004E1AC5">
      <w:pPr>
        <w:tabs>
          <w:tab w:val="left" w:pos="2790"/>
          <w:tab w:val="left" w:pos="2880"/>
        </w:tabs>
        <w:spacing w:after="240"/>
        <w:ind w:left="-547"/>
      </w:pPr>
      <w:r w:rsidRPr="004E1AC5">
        <w:rPr>
          <w:b/>
          <w:u w:val="single"/>
        </w:rPr>
        <w:t>Visual:</w:t>
      </w:r>
      <w:r w:rsidR="004E1AC5" w:rsidRPr="004E1AC5">
        <w:rPr>
          <w:bCs/>
          <w:highlight w:val="lightGray"/>
        </w:rPr>
        <w:t xml:space="preserve"> </w:t>
      </w:r>
      <w:sdt>
        <w:sdtPr>
          <w:rPr>
            <w:bCs/>
            <w:highlight w:val="lightGray"/>
          </w:rPr>
          <w:id w:val="-1614435257"/>
          <w:placeholder>
            <w:docPart w:val="5B53E93036964B17881BD3B30536E258"/>
          </w:placeholder>
          <w:showingPlcHdr/>
          <w:dropDownList>
            <w:listItem w:value="Choose an item."/>
            <w:listItem w:displayText="Normal concentration" w:value="Normal concentration"/>
            <w:listItem w:displayText="Close concentration" w:value="Close concentration"/>
            <w:listItem w:displayText="Close concentration/manual dexterity" w:value="Close concentration/manual dexterity"/>
            <w:listItem w:displayText="Acute cooncentration/eye-hand coordination" w:value="Acute cooncentration/eye-hand coordination"/>
          </w:dropDownList>
        </w:sdtPr>
        <w:sdtEndPr/>
        <w:sdtContent>
          <w:r w:rsidR="004E1AC5" w:rsidRPr="004E1AC5">
            <w:rPr>
              <w:rStyle w:val="PlaceholderText"/>
            </w:rPr>
            <w:t>Choose an item.</w:t>
          </w:r>
        </w:sdtContent>
      </w:sdt>
      <w:r w:rsidRPr="004E1AC5">
        <w:tab/>
      </w:r>
      <w:r w:rsidRPr="004E1AC5">
        <w:tab/>
      </w:r>
      <w:r w:rsidRPr="004E1AC5">
        <w:tab/>
      </w:r>
      <w:r w:rsidRPr="004E1AC5">
        <w:tab/>
      </w:r>
    </w:p>
    <w:p w14:paraId="15D566BE" w14:textId="18C67679" w:rsidR="002F2EDC" w:rsidRPr="004E1AC5" w:rsidRDefault="002F2EDC" w:rsidP="004E1AC5">
      <w:pPr>
        <w:tabs>
          <w:tab w:val="left" w:pos="2790"/>
          <w:tab w:val="left" w:pos="2880"/>
        </w:tabs>
        <w:spacing w:after="240"/>
        <w:ind w:left="-547"/>
        <w:rPr>
          <w:b/>
          <w:u w:val="single"/>
        </w:rPr>
      </w:pPr>
      <w:r w:rsidRPr="004E1AC5">
        <w:rPr>
          <w:b/>
          <w:u w:val="single"/>
        </w:rPr>
        <w:t>Hazards:</w:t>
      </w:r>
      <w:r w:rsidR="004E1AC5" w:rsidRPr="004E1AC5">
        <w:rPr>
          <w:bCs/>
          <w:highlight w:val="lightGray"/>
        </w:rPr>
        <w:t xml:space="preserve"> </w:t>
      </w:r>
      <w:sdt>
        <w:sdtPr>
          <w:rPr>
            <w:bCs/>
            <w:highlight w:val="lightGray"/>
          </w:rPr>
          <w:id w:val="-338392448"/>
          <w:placeholder>
            <w:docPart w:val="DD3E5F9D9A9745BDB24D40F93B4AFD35"/>
          </w:placeholder>
          <w:showingPlcHdr/>
          <w:dropDownList>
            <w:listItem w:value="Choose an item."/>
            <w:listItem w:displayText="Limited exposure" w:value="Limited exposure"/>
            <w:listItem w:displayText="Chemicals/careful use" w:value="Chemicals/careful use"/>
            <w:listItem w:displayText="Chemicals/safety precautions" w:value="Chemicals/safety precautions"/>
            <w:listItem w:displayText="Highly toxic chemicals" w:value="Highly toxic chemicals"/>
          </w:dropDownList>
        </w:sdtPr>
        <w:sdtEndPr/>
        <w:sdtContent>
          <w:r w:rsidR="004E1AC5" w:rsidRPr="004E1AC5">
            <w:rPr>
              <w:rStyle w:val="PlaceholderText"/>
            </w:rPr>
            <w:t>Choose an item.</w:t>
          </w:r>
        </w:sdtContent>
      </w:sdt>
    </w:p>
    <w:bookmarkEnd w:id="2"/>
    <w:p w14:paraId="41CCF410" w14:textId="77777777" w:rsidR="002F2EDC" w:rsidRDefault="002F2EDC"/>
    <w:sectPr w:rsidR="002F2EDC" w:rsidSect="002F2EDC">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6933"/>
    <w:multiLevelType w:val="hybridMultilevel"/>
    <w:tmpl w:val="64A8F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4E95882"/>
    <w:multiLevelType w:val="hybridMultilevel"/>
    <w:tmpl w:val="7F2E97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9F451AA"/>
    <w:multiLevelType w:val="multilevel"/>
    <w:tmpl w:val="5156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B26BF"/>
    <w:multiLevelType w:val="multilevel"/>
    <w:tmpl w:val="2BD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C841BA"/>
    <w:multiLevelType w:val="multilevel"/>
    <w:tmpl w:val="A066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3E367E"/>
    <w:multiLevelType w:val="hybridMultilevel"/>
    <w:tmpl w:val="88164C3E"/>
    <w:lvl w:ilvl="0" w:tplc="5C1874CE">
      <w:start w:val="1"/>
      <w:numFmt w:val="bullet"/>
      <w:lvlText w:val="•"/>
      <w:lvlJc w:val="left"/>
      <w:pPr>
        <w:tabs>
          <w:tab w:val="num" w:pos="720"/>
        </w:tabs>
        <w:ind w:left="720" w:hanging="360"/>
      </w:pPr>
      <w:rPr>
        <w:rFonts w:ascii="Arial" w:hAnsi="Arial" w:hint="default"/>
      </w:rPr>
    </w:lvl>
    <w:lvl w:ilvl="1" w:tplc="94CCE8F6" w:tentative="1">
      <w:start w:val="1"/>
      <w:numFmt w:val="bullet"/>
      <w:lvlText w:val="•"/>
      <w:lvlJc w:val="left"/>
      <w:pPr>
        <w:tabs>
          <w:tab w:val="num" w:pos="1440"/>
        </w:tabs>
        <w:ind w:left="1440" w:hanging="360"/>
      </w:pPr>
      <w:rPr>
        <w:rFonts w:ascii="Arial" w:hAnsi="Arial" w:hint="default"/>
      </w:rPr>
    </w:lvl>
    <w:lvl w:ilvl="2" w:tplc="ED1A86A8" w:tentative="1">
      <w:start w:val="1"/>
      <w:numFmt w:val="bullet"/>
      <w:lvlText w:val="•"/>
      <w:lvlJc w:val="left"/>
      <w:pPr>
        <w:tabs>
          <w:tab w:val="num" w:pos="2160"/>
        </w:tabs>
        <w:ind w:left="2160" w:hanging="360"/>
      </w:pPr>
      <w:rPr>
        <w:rFonts w:ascii="Arial" w:hAnsi="Arial" w:hint="default"/>
      </w:rPr>
    </w:lvl>
    <w:lvl w:ilvl="3" w:tplc="5344AD9C" w:tentative="1">
      <w:start w:val="1"/>
      <w:numFmt w:val="bullet"/>
      <w:lvlText w:val="•"/>
      <w:lvlJc w:val="left"/>
      <w:pPr>
        <w:tabs>
          <w:tab w:val="num" w:pos="2880"/>
        </w:tabs>
        <w:ind w:left="2880" w:hanging="360"/>
      </w:pPr>
      <w:rPr>
        <w:rFonts w:ascii="Arial" w:hAnsi="Arial" w:hint="default"/>
      </w:rPr>
    </w:lvl>
    <w:lvl w:ilvl="4" w:tplc="D71AA0E8" w:tentative="1">
      <w:start w:val="1"/>
      <w:numFmt w:val="bullet"/>
      <w:lvlText w:val="•"/>
      <w:lvlJc w:val="left"/>
      <w:pPr>
        <w:tabs>
          <w:tab w:val="num" w:pos="3600"/>
        </w:tabs>
        <w:ind w:left="3600" w:hanging="360"/>
      </w:pPr>
      <w:rPr>
        <w:rFonts w:ascii="Arial" w:hAnsi="Arial" w:hint="default"/>
      </w:rPr>
    </w:lvl>
    <w:lvl w:ilvl="5" w:tplc="63BC8A4E" w:tentative="1">
      <w:start w:val="1"/>
      <w:numFmt w:val="bullet"/>
      <w:lvlText w:val="•"/>
      <w:lvlJc w:val="left"/>
      <w:pPr>
        <w:tabs>
          <w:tab w:val="num" w:pos="4320"/>
        </w:tabs>
        <w:ind w:left="4320" w:hanging="360"/>
      </w:pPr>
      <w:rPr>
        <w:rFonts w:ascii="Arial" w:hAnsi="Arial" w:hint="default"/>
      </w:rPr>
    </w:lvl>
    <w:lvl w:ilvl="6" w:tplc="39BC5C4C" w:tentative="1">
      <w:start w:val="1"/>
      <w:numFmt w:val="bullet"/>
      <w:lvlText w:val="•"/>
      <w:lvlJc w:val="left"/>
      <w:pPr>
        <w:tabs>
          <w:tab w:val="num" w:pos="5040"/>
        </w:tabs>
        <w:ind w:left="5040" w:hanging="360"/>
      </w:pPr>
      <w:rPr>
        <w:rFonts w:ascii="Arial" w:hAnsi="Arial" w:hint="default"/>
      </w:rPr>
    </w:lvl>
    <w:lvl w:ilvl="7" w:tplc="6818CE34" w:tentative="1">
      <w:start w:val="1"/>
      <w:numFmt w:val="bullet"/>
      <w:lvlText w:val="•"/>
      <w:lvlJc w:val="left"/>
      <w:pPr>
        <w:tabs>
          <w:tab w:val="num" w:pos="5760"/>
        </w:tabs>
        <w:ind w:left="5760" w:hanging="360"/>
      </w:pPr>
      <w:rPr>
        <w:rFonts w:ascii="Arial" w:hAnsi="Arial" w:hint="default"/>
      </w:rPr>
    </w:lvl>
    <w:lvl w:ilvl="8" w:tplc="1CA449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5E7CE5"/>
    <w:multiLevelType w:val="hybridMultilevel"/>
    <w:tmpl w:val="F9EE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E00CF4"/>
    <w:multiLevelType w:val="multilevel"/>
    <w:tmpl w:val="37B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91433"/>
    <w:multiLevelType w:val="multilevel"/>
    <w:tmpl w:val="50F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72466A"/>
    <w:multiLevelType w:val="hybridMultilevel"/>
    <w:tmpl w:val="0666CADE"/>
    <w:lvl w:ilvl="0" w:tplc="273A2D32">
      <w:start w:val="1"/>
      <w:numFmt w:val="bullet"/>
      <w:lvlText w:val="•"/>
      <w:lvlJc w:val="left"/>
      <w:pPr>
        <w:tabs>
          <w:tab w:val="num" w:pos="720"/>
        </w:tabs>
        <w:ind w:left="720" w:hanging="360"/>
      </w:pPr>
      <w:rPr>
        <w:rFonts w:ascii="Arial" w:hAnsi="Arial" w:hint="default"/>
      </w:rPr>
    </w:lvl>
    <w:lvl w:ilvl="1" w:tplc="418ACB92" w:tentative="1">
      <w:start w:val="1"/>
      <w:numFmt w:val="bullet"/>
      <w:lvlText w:val="•"/>
      <w:lvlJc w:val="left"/>
      <w:pPr>
        <w:tabs>
          <w:tab w:val="num" w:pos="1440"/>
        </w:tabs>
        <w:ind w:left="1440" w:hanging="360"/>
      </w:pPr>
      <w:rPr>
        <w:rFonts w:ascii="Arial" w:hAnsi="Arial" w:hint="default"/>
      </w:rPr>
    </w:lvl>
    <w:lvl w:ilvl="2" w:tplc="571885F0" w:tentative="1">
      <w:start w:val="1"/>
      <w:numFmt w:val="bullet"/>
      <w:lvlText w:val="•"/>
      <w:lvlJc w:val="left"/>
      <w:pPr>
        <w:tabs>
          <w:tab w:val="num" w:pos="2160"/>
        </w:tabs>
        <w:ind w:left="2160" w:hanging="360"/>
      </w:pPr>
      <w:rPr>
        <w:rFonts w:ascii="Arial" w:hAnsi="Arial" w:hint="default"/>
      </w:rPr>
    </w:lvl>
    <w:lvl w:ilvl="3" w:tplc="BDB204EC" w:tentative="1">
      <w:start w:val="1"/>
      <w:numFmt w:val="bullet"/>
      <w:lvlText w:val="•"/>
      <w:lvlJc w:val="left"/>
      <w:pPr>
        <w:tabs>
          <w:tab w:val="num" w:pos="2880"/>
        </w:tabs>
        <w:ind w:left="2880" w:hanging="360"/>
      </w:pPr>
      <w:rPr>
        <w:rFonts w:ascii="Arial" w:hAnsi="Arial" w:hint="default"/>
      </w:rPr>
    </w:lvl>
    <w:lvl w:ilvl="4" w:tplc="34AAD686" w:tentative="1">
      <w:start w:val="1"/>
      <w:numFmt w:val="bullet"/>
      <w:lvlText w:val="•"/>
      <w:lvlJc w:val="left"/>
      <w:pPr>
        <w:tabs>
          <w:tab w:val="num" w:pos="3600"/>
        </w:tabs>
        <w:ind w:left="3600" w:hanging="360"/>
      </w:pPr>
      <w:rPr>
        <w:rFonts w:ascii="Arial" w:hAnsi="Arial" w:hint="default"/>
      </w:rPr>
    </w:lvl>
    <w:lvl w:ilvl="5" w:tplc="53BCCA7E" w:tentative="1">
      <w:start w:val="1"/>
      <w:numFmt w:val="bullet"/>
      <w:lvlText w:val="•"/>
      <w:lvlJc w:val="left"/>
      <w:pPr>
        <w:tabs>
          <w:tab w:val="num" w:pos="4320"/>
        </w:tabs>
        <w:ind w:left="4320" w:hanging="360"/>
      </w:pPr>
      <w:rPr>
        <w:rFonts w:ascii="Arial" w:hAnsi="Arial" w:hint="default"/>
      </w:rPr>
    </w:lvl>
    <w:lvl w:ilvl="6" w:tplc="C2BA014A" w:tentative="1">
      <w:start w:val="1"/>
      <w:numFmt w:val="bullet"/>
      <w:lvlText w:val="•"/>
      <w:lvlJc w:val="left"/>
      <w:pPr>
        <w:tabs>
          <w:tab w:val="num" w:pos="5040"/>
        </w:tabs>
        <w:ind w:left="5040" w:hanging="360"/>
      </w:pPr>
      <w:rPr>
        <w:rFonts w:ascii="Arial" w:hAnsi="Arial" w:hint="default"/>
      </w:rPr>
    </w:lvl>
    <w:lvl w:ilvl="7" w:tplc="BF20C3A6" w:tentative="1">
      <w:start w:val="1"/>
      <w:numFmt w:val="bullet"/>
      <w:lvlText w:val="•"/>
      <w:lvlJc w:val="left"/>
      <w:pPr>
        <w:tabs>
          <w:tab w:val="num" w:pos="5760"/>
        </w:tabs>
        <w:ind w:left="5760" w:hanging="360"/>
      </w:pPr>
      <w:rPr>
        <w:rFonts w:ascii="Arial" w:hAnsi="Arial" w:hint="default"/>
      </w:rPr>
    </w:lvl>
    <w:lvl w:ilvl="8" w:tplc="2B7C8A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8E31C2"/>
    <w:multiLevelType w:val="hybridMultilevel"/>
    <w:tmpl w:val="2C10E496"/>
    <w:lvl w:ilvl="0" w:tplc="E6C841EE">
      <w:start w:val="1"/>
      <w:numFmt w:val="bullet"/>
      <w:lvlText w:val="•"/>
      <w:lvlJc w:val="left"/>
      <w:pPr>
        <w:tabs>
          <w:tab w:val="num" w:pos="720"/>
        </w:tabs>
        <w:ind w:left="720" w:hanging="360"/>
      </w:pPr>
      <w:rPr>
        <w:rFonts w:ascii="Arial" w:hAnsi="Arial" w:hint="default"/>
      </w:rPr>
    </w:lvl>
    <w:lvl w:ilvl="1" w:tplc="D84EBEC2" w:tentative="1">
      <w:start w:val="1"/>
      <w:numFmt w:val="bullet"/>
      <w:lvlText w:val="•"/>
      <w:lvlJc w:val="left"/>
      <w:pPr>
        <w:tabs>
          <w:tab w:val="num" w:pos="1440"/>
        </w:tabs>
        <w:ind w:left="1440" w:hanging="360"/>
      </w:pPr>
      <w:rPr>
        <w:rFonts w:ascii="Arial" w:hAnsi="Arial" w:hint="default"/>
      </w:rPr>
    </w:lvl>
    <w:lvl w:ilvl="2" w:tplc="C2722BFA" w:tentative="1">
      <w:start w:val="1"/>
      <w:numFmt w:val="bullet"/>
      <w:lvlText w:val="•"/>
      <w:lvlJc w:val="left"/>
      <w:pPr>
        <w:tabs>
          <w:tab w:val="num" w:pos="2160"/>
        </w:tabs>
        <w:ind w:left="2160" w:hanging="360"/>
      </w:pPr>
      <w:rPr>
        <w:rFonts w:ascii="Arial" w:hAnsi="Arial" w:hint="default"/>
      </w:rPr>
    </w:lvl>
    <w:lvl w:ilvl="3" w:tplc="9E1C17F4" w:tentative="1">
      <w:start w:val="1"/>
      <w:numFmt w:val="bullet"/>
      <w:lvlText w:val="•"/>
      <w:lvlJc w:val="left"/>
      <w:pPr>
        <w:tabs>
          <w:tab w:val="num" w:pos="2880"/>
        </w:tabs>
        <w:ind w:left="2880" w:hanging="360"/>
      </w:pPr>
      <w:rPr>
        <w:rFonts w:ascii="Arial" w:hAnsi="Arial" w:hint="default"/>
      </w:rPr>
    </w:lvl>
    <w:lvl w:ilvl="4" w:tplc="33BE6D70" w:tentative="1">
      <w:start w:val="1"/>
      <w:numFmt w:val="bullet"/>
      <w:lvlText w:val="•"/>
      <w:lvlJc w:val="left"/>
      <w:pPr>
        <w:tabs>
          <w:tab w:val="num" w:pos="3600"/>
        </w:tabs>
        <w:ind w:left="3600" w:hanging="360"/>
      </w:pPr>
      <w:rPr>
        <w:rFonts w:ascii="Arial" w:hAnsi="Arial" w:hint="default"/>
      </w:rPr>
    </w:lvl>
    <w:lvl w:ilvl="5" w:tplc="F1F28694" w:tentative="1">
      <w:start w:val="1"/>
      <w:numFmt w:val="bullet"/>
      <w:lvlText w:val="•"/>
      <w:lvlJc w:val="left"/>
      <w:pPr>
        <w:tabs>
          <w:tab w:val="num" w:pos="4320"/>
        </w:tabs>
        <w:ind w:left="4320" w:hanging="360"/>
      </w:pPr>
      <w:rPr>
        <w:rFonts w:ascii="Arial" w:hAnsi="Arial" w:hint="default"/>
      </w:rPr>
    </w:lvl>
    <w:lvl w:ilvl="6" w:tplc="5F2453BA" w:tentative="1">
      <w:start w:val="1"/>
      <w:numFmt w:val="bullet"/>
      <w:lvlText w:val="•"/>
      <w:lvlJc w:val="left"/>
      <w:pPr>
        <w:tabs>
          <w:tab w:val="num" w:pos="5040"/>
        </w:tabs>
        <w:ind w:left="5040" w:hanging="360"/>
      </w:pPr>
      <w:rPr>
        <w:rFonts w:ascii="Arial" w:hAnsi="Arial" w:hint="default"/>
      </w:rPr>
    </w:lvl>
    <w:lvl w:ilvl="7" w:tplc="69D2334E" w:tentative="1">
      <w:start w:val="1"/>
      <w:numFmt w:val="bullet"/>
      <w:lvlText w:val="•"/>
      <w:lvlJc w:val="left"/>
      <w:pPr>
        <w:tabs>
          <w:tab w:val="num" w:pos="5760"/>
        </w:tabs>
        <w:ind w:left="5760" w:hanging="360"/>
      </w:pPr>
      <w:rPr>
        <w:rFonts w:ascii="Arial" w:hAnsi="Arial" w:hint="default"/>
      </w:rPr>
    </w:lvl>
    <w:lvl w:ilvl="8" w:tplc="A178E9F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5A270E"/>
    <w:multiLevelType w:val="multilevel"/>
    <w:tmpl w:val="06C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9275C1"/>
    <w:multiLevelType w:val="multilevel"/>
    <w:tmpl w:val="5B6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9768A2"/>
    <w:multiLevelType w:val="hybridMultilevel"/>
    <w:tmpl w:val="CBF6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FAC335E"/>
    <w:multiLevelType w:val="multilevel"/>
    <w:tmpl w:val="90B0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300E6"/>
    <w:multiLevelType w:val="hybridMultilevel"/>
    <w:tmpl w:val="30443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CC2A10"/>
    <w:multiLevelType w:val="hybridMultilevel"/>
    <w:tmpl w:val="B126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2534F0"/>
    <w:multiLevelType w:val="hybridMultilevel"/>
    <w:tmpl w:val="38989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E74403"/>
    <w:multiLevelType w:val="multilevel"/>
    <w:tmpl w:val="B97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FA1FC4"/>
    <w:multiLevelType w:val="multilevel"/>
    <w:tmpl w:val="98E0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FC1C8F"/>
    <w:multiLevelType w:val="multilevel"/>
    <w:tmpl w:val="841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CE2EFE"/>
    <w:multiLevelType w:val="multilevel"/>
    <w:tmpl w:val="F4E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912FD0"/>
    <w:multiLevelType w:val="multilevel"/>
    <w:tmpl w:val="FD1C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85651">
    <w:abstractNumId w:val="6"/>
  </w:num>
  <w:num w:numId="2" w16cid:durableId="924386868">
    <w:abstractNumId w:val="16"/>
  </w:num>
  <w:num w:numId="3" w16cid:durableId="476383139">
    <w:abstractNumId w:val="1"/>
  </w:num>
  <w:num w:numId="4" w16cid:durableId="541334312">
    <w:abstractNumId w:val="21"/>
  </w:num>
  <w:num w:numId="5" w16cid:durableId="1910768250">
    <w:abstractNumId w:val="7"/>
  </w:num>
  <w:num w:numId="6" w16cid:durableId="524639340">
    <w:abstractNumId w:val="2"/>
  </w:num>
  <w:num w:numId="7" w16cid:durableId="1722053569">
    <w:abstractNumId w:val="12"/>
  </w:num>
  <w:num w:numId="8" w16cid:durableId="233274247">
    <w:abstractNumId w:val="14"/>
  </w:num>
  <w:num w:numId="9" w16cid:durableId="1045716727">
    <w:abstractNumId w:val="22"/>
  </w:num>
  <w:num w:numId="10" w16cid:durableId="89201606">
    <w:abstractNumId w:val="20"/>
  </w:num>
  <w:num w:numId="11" w16cid:durableId="1477836870">
    <w:abstractNumId w:val="19"/>
  </w:num>
  <w:num w:numId="12" w16cid:durableId="895823730">
    <w:abstractNumId w:val="8"/>
  </w:num>
  <w:num w:numId="13" w16cid:durableId="577135982">
    <w:abstractNumId w:val="4"/>
  </w:num>
  <w:num w:numId="14" w16cid:durableId="1746873520">
    <w:abstractNumId w:val="3"/>
  </w:num>
  <w:num w:numId="15" w16cid:durableId="1158839898">
    <w:abstractNumId w:val="0"/>
  </w:num>
  <w:num w:numId="16" w16cid:durableId="730538811">
    <w:abstractNumId w:val="18"/>
  </w:num>
  <w:num w:numId="17" w16cid:durableId="946816780">
    <w:abstractNumId w:val="11"/>
  </w:num>
  <w:num w:numId="18" w16cid:durableId="762842537">
    <w:abstractNumId w:val="13"/>
  </w:num>
  <w:num w:numId="19" w16cid:durableId="651570214">
    <w:abstractNumId w:val="15"/>
  </w:num>
  <w:num w:numId="20" w16cid:durableId="1494688178">
    <w:abstractNumId w:val="5"/>
  </w:num>
  <w:num w:numId="21" w16cid:durableId="933127738">
    <w:abstractNumId w:val="10"/>
  </w:num>
  <w:num w:numId="22" w16cid:durableId="1518882194">
    <w:abstractNumId w:val="9"/>
  </w:num>
  <w:num w:numId="23" w16cid:durableId="11264368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DC"/>
    <w:rsid w:val="000E55B9"/>
    <w:rsid w:val="000F66BC"/>
    <w:rsid w:val="00155F1E"/>
    <w:rsid w:val="0016265F"/>
    <w:rsid w:val="001B467A"/>
    <w:rsid w:val="00237EF3"/>
    <w:rsid w:val="002619B8"/>
    <w:rsid w:val="00293F92"/>
    <w:rsid w:val="002B6828"/>
    <w:rsid w:val="002F2EDC"/>
    <w:rsid w:val="003D1F4B"/>
    <w:rsid w:val="003E3823"/>
    <w:rsid w:val="00451365"/>
    <w:rsid w:val="004936CA"/>
    <w:rsid w:val="004E1AC5"/>
    <w:rsid w:val="00502D59"/>
    <w:rsid w:val="006336DD"/>
    <w:rsid w:val="006356A8"/>
    <w:rsid w:val="00636857"/>
    <w:rsid w:val="00697B0D"/>
    <w:rsid w:val="007875E6"/>
    <w:rsid w:val="007965DE"/>
    <w:rsid w:val="007C50D5"/>
    <w:rsid w:val="007D1B2F"/>
    <w:rsid w:val="0080705F"/>
    <w:rsid w:val="00853698"/>
    <w:rsid w:val="008712AF"/>
    <w:rsid w:val="008A2A04"/>
    <w:rsid w:val="008A710B"/>
    <w:rsid w:val="008C6A61"/>
    <w:rsid w:val="009309C6"/>
    <w:rsid w:val="009D0BF4"/>
    <w:rsid w:val="00AD29B7"/>
    <w:rsid w:val="00AF31EE"/>
    <w:rsid w:val="00B30099"/>
    <w:rsid w:val="00B45BB6"/>
    <w:rsid w:val="00C14B47"/>
    <w:rsid w:val="00D26FA2"/>
    <w:rsid w:val="00DC31A3"/>
    <w:rsid w:val="00DC33DC"/>
    <w:rsid w:val="00DE6E26"/>
    <w:rsid w:val="00E72BA1"/>
    <w:rsid w:val="00EB0080"/>
    <w:rsid w:val="00F91BF1"/>
    <w:rsid w:val="00FC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EA8B"/>
  <w15:chartTrackingRefBased/>
  <w15:docId w15:val="{7D105987-8446-414F-8085-4DDDD29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0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EDC"/>
    <w:pPr>
      <w:spacing w:after="160" w:line="259" w:lineRule="auto"/>
      <w:ind w:left="720"/>
      <w:contextualSpacing/>
    </w:pPr>
    <w:rPr>
      <w:rFonts w:asciiTheme="minorHAnsi" w:hAnsiTheme="minorHAnsi" w:cstheme="minorBidi"/>
    </w:rPr>
  </w:style>
  <w:style w:type="table" w:styleId="TableGrid">
    <w:name w:val="Table Grid"/>
    <w:basedOn w:val="TableNormal"/>
    <w:uiPriority w:val="59"/>
    <w:rsid w:val="002F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2EDC"/>
  </w:style>
  <w:style w:type="paragraph" w:customStyle="1" w:styleId="List1">
    <w:name w:val="List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182f6ed1">
    <w:name w:val="cs182f6ed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a2865a9f">
    <w:name w:val="csa2865a9f"/>
    <w:basedOn w:val="Normal"/>
    <w:rsid w:val="002F2EDC"/>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2F2EDC"/>
  </w:style>
  <w:style w:type="character" w:styleId="PlaceholderText">
    <w:name w:val="Placeholder Text"/>
    <w:basedOn w:val="DefaultParagraphFont"/>
    <w:uiPriority w:val="99"/>
    <w:semiHidden/>
    <w:rsid w:val="007965DE"/>
    <w:rPr>
      <w:color w:val="808080"/>
    </w:rPr>
  </w:style>
  <w:style w:type="paragraph" w:customStyle="1" w:styleId="paragraph">
    <w:name w:val="paragraph"/>
    <w:basedOn w:val="Normal"/>
    <w:rsid w:val="002B6828"/>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6828"/>
  </w:style>
  <w:style w:type="character" w:customStyle="1" w:styleId="scxw74266282">
    <w:name w:val="scxw74266282"/>
    <w:basedOn w:val="DefaultParagraphFont"/>
    <w:rsid w:val="009D0BF4"/>
  </w:style>
  <w:style w:type="character" w:styleId="Hyperlink">
    <w:name w:val="Hyperlink"/>
    <w:basedOn w:val="DefaultParagraphFont"/>
    <w:uiPriority w:val="99"/>
    <w:unhideWhenUsed/>
    <w:rsid w:val="00FC60E0"/>
    <w:rPr>
      <w:color w:val="0563C1" w:themeColor="hyperlink"/>
      <w:u w:val="single"/>
    </w:rPr>
  </w:style>
  <w:style w:type="character" w:styleId="UnresolvedMention">
    <w:name w:val="Unresolved Mention"/>
    <w:basedOn w:val="DefaultParagraphFont"/>
    <w:uiPriority w:val="99"/>
    <w:semiHidden/>
    <w:unhideWhenUsed/>
    <w:rsid w:val="00FC60E0"/>
    <w:rPr>
      <w:color w:val="605E5C"/>
      <w:shd w:val="clear" w:color="auto" w:fill="E1DFDD"/>
    </w:rPr>
  </w:style>
  <w:style w:type="paragraph" w:styleId="Revision">
    <w:name w:val="Revision"/>
    <w:hidden/>
    <w:uiPriority w:val="99"/>
    <w:semiHidden/>
    <w:rsid w:val="00853698"/>
    <w:pPr>
      <w:spacing w:after="0" w:line="240" w:lineRule="auto"/>
    </w:pPr>
    <w:rPr>
      <w:rFonts w:ascii="Calibri" w:hAnsi="Calibri" w:cs="Calibri"/>
    </w:rPr>
  </w:style>
  <w:style w:type="character" w:styleId="Emphasis">
    <w:name w:val="Emphasis"/>
    <w:qFormat/>
    <w:rsid w:val="003D1F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81709">
      <w:bodyDiv w:val="1"/>
      <w:marLeft w:val="0"/>
      <w:marRight w:val="0"/>
      <w:marTop w:val="0"/>
      <w:marBottom w:val="0"/>
      <w:divBdr>
        <w:top w:val="none" w:sz="0" w:space="0" w:color="auto"/>
        <w:left w:val="none" w:sz="0" w:space="0" w:color="auto"/>
        <w:bottom w:val="none" w:sz="0" w:space="0" w:color="auto"/>
        <w:right w:val="none" w:sz="0" w:space="0" w:color="auto"/>
      </w:divBdr>
      <w:divsChild>
        <w:div w:id="1311445986">
          <w:marLeft w:val="446"/>
          <w:marRight w:val="0"/>
          <w:marTop w:val="0"/>
          <w:marBottom w:val="0"/>
          <w:divBdr>
            <w:top w:val="none" w:sz="0" w:space="0" w:color="auto"/>
            <w:left w:val="none" w:sz="0" w:space="0" w:color="auto"/>
            <w:bottom w:val="none" w:sz="0" w:space="0" w:color="auto"/>
            <w:right w:val="none" w:sz="0" w:space="0" w:color="auto"/>
          </w:divBdr>
        </w:div>
        <w:div w:id="473911907">
          <w:marLeft w:val="446"/>
          <w:marRight w:val="0"/>
          <w:marTop w:val="0"/>
          <w:marBottom w:val="0"/>
          <w:divBdr>
            <w:top w:val="none" w:sz="0" w:space="0" w:color="auto"/>
            <w:left w:val="none" w:sz="0" w:space="0" w:color="auto"/>
            <w:bottom w:val="none" w:sz="0" w:space="0" w:color="auto"/>
            <w:right w:val="none" w:sz="0" w:space="0" w:color="auto"/>
          </w:divBdr>
        </w:div>
        <w:div w:id="110369090">
          <w:marLeft w:val="446"/>
          <w:marRight w:val="0"/>
          <w:marTop w:val="0"/>
          <w:marBottom w:val="0"/>
          <w:divBdr>
            <w:top w:val="none" w:sz="0" w:space="0" w:color="auto"/>
            <w:left w:val="none" w:sz="0" w:space="0" w:color="auto"/>
            <w:bottom w:val="none" w:sz="0" w:space="0" w:color="auto"/>
            <w:right w:val="none" w:sz="0" w:space="0" w:color="auto"/>
          </w:divBdr>
        </w:div>
      </w:divsChild>
    </w:div>
    <w:div w:id="637996479">
      <w:bodyDiv w:val="1"/>
      <w:marLeft w:val="0"/>
      <w:marRight w:val="0"/>
      <w:marTop w:val="0"/>
      <w:marBottom w:val="0"/>
      <w:divBdr>
        <w:top w:val="none" w:sz="0" w:space="0" w:color="auto"/>
        <w:left w:val="none" w:sz="0" w:space="0" w:color="auto"/>
        <w:bottom w:val="none" w:sz="0" w:space="0" w:color="auto"/>
        <w:right w:val="none" w:sz="0" w:space="0" w:color="auto"/>
      </w:divBdr>
      <w:divsChild>
        <w:div w:id="1701542956">
          <w:marLeft w:val="0"/>
          <w:marRight w:val="0"/>
          <w:marTop w:val="0"/>
          <w:marBottom w:val="0"/>
          <w:divBdr>
            <w:top w:val="none" w:sz="0" w:space="0" w:color="auto"/>
            <w:left w:val="none" w:sz="0" w:space="0" w:color="auto"/>
            <w:bottom w:val="none" w:sz="0" w:space="0" w:color="auto"/>
            <w:right w:val="none" w:sz="0" w:space="0" w:color="auto"/>
          </w:divBdr>
        </w:div>
        <w:div w:id="1393846534">
          <w:marLeft w:val="0"/>
          <w:marRight w:val="0"/>
          <w:marTop w:val="0"/>
          <w:marBottom w:val="0"/>
          <w:divBdr>
            <w:top w:val="none" w:sz="0" w:space="0" w:color="auto"/>
            <w:left w:val="none" w:sz="0" w:space="0" w:color="auto"/>
            <w:bottom w:val="none" w:sz="0" w:space="0" w:color="auto"/>
            <w:right w:val="none" w:sz="0" w:space="0" w:color="auto"/>
          </w:divBdr>
        </w:div>
      </w:divsChild>
    </w:div>
    <w:div w:id="821772851">
      <w:bodyDiv w:val="1"/>
      <w:marLeft w:val="0"/>
      <w:marRight w:val="0"/>
      <w:marTop w:val="0"/>
      <w:marBottom w:val="0"/>
      <w:divBdr>
        <w:top w:val="none" w:sz="0" w:space="0" w:color="auto"/>
        <w:left w:val="none" w:sz="0" w:space="0" w:color="auto"/>
        <w:bottom w:val="none" w:sz="0" w:space="0" w:color="auto"/>
        <w:right w:val="none" w:sz="0" w:space="0" w:color="auto"/>
      </w:divBdr>
      <w:divsChild>
        <w:div w:id="162471982">
          <w:marLeft w:val="0"/>
          <w:marRight w:val="0"/>
          <w:marTop w:val="0"/>
          <w:marBottom w:val="0"/>
          <w:divBdr>
            <w:top w:val="none" w:sz="0" w:space="0" w:color="auto"/>
            <w:left w:val="none" w:sz="0" w:space="0" w:color="auto"/>
            <w:bottom w:val="none" w:sz="0" w:space="0" w:color="auto"/>
            <w:right w:val="none" w:sz="0" w:space="0" w:color="auto"/>
          </w:divBdr>
        </w:div>
        <w:div w:id="217202522">
          <w:marLeft w:val="0"/>
          <w:marRight w:val="0"/>
          <w:marTop w:val="0"/>
          <w:marBottom w:val="0"/>
          <w:divBdr>
            <w:top w:val="none" w:sz="0" w:space="0" w:color="auto"/>
            <w:left w:val="none" w:sz="0" w:space="0" w:color="auto"/>
            <w:bottom w:val="none" w:sz="0" w:space="0" w:color="auto"/>
            <w:right w:val="none" w:sz="0" w:space="0" w:color="auto"/>
          </w:divBdr>
        </w:div>
        <w:div w:id="1639021903">
          <w:marLeft w:val="0"/>
          <w:marRight w:val="0"/>
          <w:marTop w:val="0"/>
          <w:marBottom w:val="0"/>
          <w:divBdr>
            <w:top w:val="none" w:sz="0" w:space="0" w:color="auto"/>
            <w:left w:val="none" w:sz="0" w:space="0" w:color="auto"/>
            <w:bottom w:val="none" w:sz="0" w:space="0" w:color="auto"/>
            <w:right w:val="none" w:sz="0" w:space="0" w:color="auto"/>
          </w:divBdr>
        </w:div>
        <w:div w:id="1882278299">
          <w:marLeft w:val="0"/>
          <w:marRight w:val="0"/>
          <w:marTop w:val="0"/>
          <w:marBottom w:val="0"/>
          <w:divBdr>
            <w:top w:val="none" w:sz="0" w:space="0" w:color="auto"/>
            <w:left w:val="none" w:sz="0" w:space="0" w:color="auto"/>
            <w:bottom w:val="none" w:sz="0" w:space="0" w:color="auto"/>
            <w:right w:val="none" w:sz="0" w:space="0" w:color="auto"/>
          </w:divBdr>
        </w:div>
        <w:div w:id="1439594098">
          <w:marLeft w:val="0"/>
          <w:marRight w:val="0"/>
          <w:marTop w:val="0"/>
          <w:marBottom w:val="0"/>
          <w:divBdr>
            <w:top w:val="none" w:sz="0" w:space="0" w:color="auto"/>
            <w:left w:val="none" w:sz="0" w:space="0" w:color="auto"/>
            <w:bottom w:val="none" w:sz="0" w:space="0" w:color="auto"/>
            <w:right w:val="none" w:sz="0" w:space="0" w:color="auto"/>
          </w:divBdr>
        </w:div>
        <w:div w:id="1127972470">
          <w:marLeft w:val="0"/>
          <w:marRight w:val="0"/>
          <w:marTop w:val="0"/>
          <w:marBottom w:val="0"/>
          <w:divBdr>
            <w:top w:val="none" w:sz="0" w:space="0" w:color="auto"/>
            <w:left w:val="none" w:sz="0" w:space="0" w:color="auto"/>
            <w:bottom w:val="none" w:sz="0" w:space="0" w:color="auto"/>
            <w:right w:val="none" w:sz="0" w:space="0" w:color="auto"/>
          </w:divBdr>
        </w:div>
      </w:divsChild>
    </w:div>
    <w:div w:id="954675035">
      <w:bodyDiv w:val="1"/>
      <w:marLeft w:val="0"/>
      <w:marRight w:val="0"/>
      <w:marTop w:val="0"/>
      <w:marBottom w:val="0"/>
      <w:divBdr>
        <w:top w:val="none" w:sz="0" w:space="0" w:color="auto"/>
        <w:left w:val="none" w:sz="0" w:space="0" w:color="auto"/>
        <w:bottom w:val="none" w:sz="0" w:space="0" w:color="auto"/>
        <w:right w:val="none" w:sz="0" w:space="0" w:color="auto"/>
      </w:divBdr>
    </w:div>
    <w:div w:id="2143182939">
      <w:bodyDiv w:val="1"/>
      <w:marLeft w:val="0"/>
      <w:marRight w:val="0"/>
      <w:marTop w:val="0"/>
      <w:marBottom w:val="0"/>
      <w:divBdr>
        <w:top w:val="none" w:sz="0" w:space="0" w:color="auto"/>
        <w:left w:val="none" w:sz="0" w:space="0" w:color="auto"/>
        <w:bottom w:val="none" w:sz="0" w:space="0" w:color="auto"/>
        <w:right w:val="none" w:sz="0" w:space="0" w:color="auto"/>
      </w:divBdr>
      <w:divsChild>
        <w:div w:id="1293556094">
          <w:marLeft w:val="0"/>
          <w:marRight w:val="0"/>
          <w:marTop w:val="0"/>
          <w:marBottom w:val="0"/>
          <w:divBdr>
            <w:top w:val="none" w:sz="0" w:space="0" w:color="auto"/>
            <w:left w:val="none" w:sz="0" w:space="0" w:color="auto"/>
            <w:bottom w:val="none" w:sz="0" w:space="0" w:color="auto"/>
            <w:right w:val="none" w:sz="0" w:space="0" w:color="auto"/>
          </w:divBdr>
        </w:div>
        <w:div w:id="13849006">
          <w:marLeft w:val="0"/>
          <w:marRight w:val="0"/>
          <w:marTop w:val="0"/>
          <w:marBottom w:val="0"/>
          <w:divBdr>
            <w:top w:val="none" w:sz="0" w:space="0" w:color="auto"/>
            <w:left w:val="none" w:sz="0" w:space="0" w:color="auto"/>
            <w:bottom w:val="none" w:sz="0" w:space="0" w:color="auto"/>
            <w:right w:val="none" w:sz="0" w:space="0" w:color="auto"/>
          </w:divBdr>
        </w:div>
        <w:div w:id="1623072608">
          <w:marLeft w:val="0"/>
          <w:marRight w:val="0"/>
          <w:marTop w:val="0"/>
          <w:marBottom w:val="0"/>
          <w:divBdr>
            <w:top w:val="none" w:sz="0" w:space="0" w:color="auto"/>
            <w:left w:val="none" w:sz="0" w:space="0" w:color="auto"/>
            <w:bottom w:val="none" w:sz="0" w:space="0" w:color="auto"/>
            <w:right w:val="none" w:sz="0" w:space="0" w:color="auto"/>
          </w:divBdr>
        </w:div>
        <w:div w:id="716778613">
          <w:marLeft w:val="0"/>
          <w:marRight w:val="0"/>
          <w:marTop w:val="0"/>
          <w:marBottom w:val="0"/>
          <w:divBdr>
            <w:top w:val="none" w:sz="0" w:space="0" w:color="auto"/>
            <w:left w:val="none" w:sz="0" w:space="0" w:color="auto"/>
            <w:bottom w:val="none" w:sz="0" w:space="0" w:color="auto"/>
            <w:right w:val="none" w:sz="0" w:space="0" w:color="auto"/>
          </w:divBdr>
        </w:div>
        <w:div w:id="80762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cornell.edu/benefits/" TargetMode="External"/><Relationship Id="rId3" Type="http://schemas.openxmlformats.org/officeDocument/2006/relationships/settings" Target="settings.xml"/><Relationship Id="rId7" Type="http://schemas.openxmlformats.org/officeDocument/2006/relationships/hyperlink" Target="https://hr.cornell.edu/professional-development/performance/leadership-skills-su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cornell.edu/professional-development/performance-0/skills-success" TargetMode="External"/><Relationship Id="rId11" Type="http://schemas.openxmlformats.org/officeDocument/2006/relationships/theme" Target="theme/theme1.xml"/><Relationship Id="rId5" Type="http://schemas.openxmlformats.org/officeDocument/2006/relationships/hyperlink" Target="https://www.cornell.edu/about/values.cfm"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C56296D4E24776904E35AF30309466"/>
        <w:category>
          <w:name w:val="General"/>
          <w:gallery w:val="placeholder"/>
        </w:category>
        <w:types>
          <w:type w:val="bbPlcHdr"/>
        </w:types>
        <w:behaviors>
          <w:behavior w:val="content"/>
        </w:behaviors>
        <w:guid w:val="{696FCC61-042F-4F45-913B-2B73FC7E4C57}"/>
      </w:docPartPr>
      <w:docPartBody>
        <w:p w:rsidR="00641BEB" w:rsidRDefault="00444883" w:rsidP="00444883">
          <w:pPr>
            <w:pStyle w:val="3AC56296D4E24776904E35AF30309466"/>
          </w:pPr>
          <w:r w:rsidRPr="000455D5">
            <w:rPr>
              <w:rStyle w:val="PlaceholderText"/>
            </w:rPr>
            <w:t>Choose an item.</w:t>
          </w:r>
        </w:p>
      </w:docPartBody>
    </w:docPart>
    <w:docPart>
      <w:docPartPr>
        <w:name w:val="5B53E93036964B17881BD3B30536E258"/>
        <w:category>
          <w:name w:val="General"/>
          <w:gallery w:val="placeholder"/>
        </w:category>
        <w:types>
          <w:type w:val="bbPlcHdr"/>
        </w:types>
        <w:behaviors>
          <w:behavior w:val="content"/>
        </w:behaviors>
        <w:guid w:val="{33C9E79D-6273-49E0-BAA5-F1C11B32366A}"/>
      </w:docPartPr>
      <w:docPartBody>
        <w:p w:rsidR="00641BEB" w:rsidRDefault="00444883" w:rsidP="00444883">
          <w:pPr>
            <w:pStyle w:val="5B53E93036964B17881BD3B30536E258"/>
          </w:pPr>
          <w:r w:rsidRPr="000455D5">
            <w:rPr>
              <w:rStyle w:val="PlaceholderText"/>
            </w:rPr>
            <w:t>Choose an item.</w:t>
          </w:r>
        </w:p>
      </w:docPartBody>
    </w:docPart>
    <w:docPart>
      <w:docPartPr>
        <w:name w:val="DD3E5F9D9A9745BDB24D40F93B4AFD35"/>
        <w:category>
          <w:name w:val="General"/>
          <w:gallery w:val="placeholder"/>
        </w:category>
        <w:types>
          <w:type w:val="bbPlcHdr"/>
        </w:types>
        <w:behaviors>
          <w:behavior w:val="content"/>
        </w:behaviors>
        <w:guid w:val="{53B3DC7F-37C7-435F-A3EC-3FBE63A27366}"/>
      </w:docPartPr>
      <w:docPartBody>
        <w:p w:rsidR="00641BEB" w:rsidRDefault="00444883" w:rsidP="00444883">
          <w:pPr>
            <w:pStyle w:val="DD3E5F9D9A9745BDB24D40F93B4AFD35"/>
          </w:pPr>
          <w:r w:rsidRPr="000455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E6"/>
    <w:rsid w:val="0016350F"/>
    <w:rsid w:val="003E06E6"/>
    <w:rsid w:val="00444883"/>
    <w:rsid w:val="004527DB"/>
    <w:rsid w:val="00641BEB"/>
    <w:rsid w:val="00836757"/>
    <w:rsid w:val="00A42F29"/>
    <w:rsid w:val="00A617F7"/>
    <w:rsid w:val="00F14CE4"/>
    <w:rsid w:val="00F2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1BEB"/>
    <w:rPr>
      <w:color w:val="808080"/>
    </w:rPr>
  </w:style>
  <w:style w:type="paragraph" w:customStyle="1" w:styleId="3AC56296D4E24776904E35AF30309466">
    <w:name w:val="3AC56296D4E24776904E35AF30309466"/>
    <w:rsid w:val="00444883"/>
  </w:style>
  <w:style w:type="paragraph" w:customStyle="1" w:styleId="5B53E93036964B17881BD3B30536E258">
    <w:name w:val="5B53E93036964B17881BD3B30536E258"/>
    <w:rsid w:val="00444883"/>
  </w:style>
  <w:style w:type="paragraph" w:customStyle="1" w:styleId="DD3E5F9D9A9745BDB24D40F93B4AFD35">
    <w:name w:val="DD3E5F9D9A9745BDB24D40F93B4AFD35"/>
    <w:rsid w:val="00444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Babuka</dc:creator>
  <cp:keywords/>
  <dc:description/>
  <cp:lastModifiedBy>Kim Swartwout</cp:lastModifiedBy>
  <cp:revision>3</cp:revision>
  <dcterms:created xsi:type="dcterms:W3CDTF">2024-03-04T15:37:00Z</dcterms:created>
  <dcterms:modified xsi:type="dcterms:W3CDTF">2024-03-04T15:40:00Z</dcterms:modified>
</cp:coreProperties>
</file>