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124F" w14:textId="77777777" w:rsidR="00F55B55" w:rsidRDefault="00F55B55" w:rsidP="00F53377">
      <w:pPr>
        <w:ind w:left="-630"/>
        <w:rPr>
          <w:b/>
          <w:bCs/>
          <w:sz w:val="24"/>
          <w:szCs w:val="24"/>
          <w:u w:val="single"/>
        </w:rPr>
      </w:pPr>
      <w:bookmarkStart w:id="0" w:name="_Hlk63352725"/>
    </w:p>
    <w:p w14:paraId="5D352AA7" w14:textId="4EF638DB" w:rsidR="00E00B08" w:rsidRPr="00A3780F" w:rsidRDefault="00E00B08" w:rsidP="00F53377">
      <w:pPr>
        <w:ind w:left="-630"/>
        <w:rPr>
          <w:b/>
          <w:bCs/>
          <w:sz w:val="24"/>
          <w:szCs w:val="24"/>
          <w:u w:val="single"/>
        </w:rPr>
      </w:pPr>
      <w:r w:rsidRPr="00A3780F">
        <w:rPr>
          <w:b/>
          <w:bCs/>
          <w:sz w:val="24"/>
          <w:szCs w:val="24"/>
          <w:u w:val="single"/>
        </w:rPr>
        <w:t>General Information</w:t>
      </w: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E00B08" w:rsidRPr="00A24865" w14:paraId="4A133D24" w14:textId="77777777" w:rsidTr="00502233">
        <w:trPr>
          <w:trHeight w:val="315"/>
        </w:trPr>
        <w:tc>
          <w:tcPr>
            <w:tcW w:w="10710" w:type="dxa"/>
            <w:shd w:val="clear" w:color="auto" w:fill="D9D9D9" w:themeFill="background1" w:themeFillShade="D9"/>
            <w:vAlign w:val="center"/>
          </w:tcPr>
          <w:p w14:paraId="5E890860" w14:textId="488A44E5" w:rsidR="00E00B08" w:rsidRPr="00A24865" w:rsidRDefault="00E00B08" w:rsidP="00A24865">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r w:rsidRPr="00A24865">
              <w:rPr>
                <w:rFonts w:asciiTheme="minorHAnsi" w:hAnsiTheme="minorHAnsi" w:cstheme="minorHAnsi"/>
                <w:sz w:val="22"/>
                <w:szCs w:val="22"/>
              </w:rPr>
              <w:t>__New Hire/New Position</w:t>
            </w:r>
            <w:r w:rsidRPr="00A24865">
              <w:rPr>
                <w:rFonts w:asciiTheme="minorHAnsi" w:hAnsiTheme="minorHAnsi" w:cstheme="minorHAnsi"/>
                <w:sz w:val="22"/>
                <w:szCs w:val="22"/>
              </w:rPr>
              <w:tab/>
              <w:t>__Update to Current Position</w:t>
            </w:r>
          </w:p>
        </w:tc>
      </w:tr>
    </w:tbl>
    <w:p w14:paraId="3990272A" w14:textId="698ABEEF" w:rsidR="00E00B08" w:rsidRDefault="00E00B08" w:rsidP="00E00B08"/>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310"/>
        <w:gridCol w:w="1350"/>
        <w:gridCol w:w="1530"/>
      </w:tblGrid>
      <w:tr w:rsidR="00A3780F" w:rsidRPr="007C6898" w14:paraId="4EA9CBC6" w14:textId="77777777" w:rsidTr="00A3780F">
        <w:trPr>
          <w:cantSplit/>
          <w:trHeight w:val="184"/>
        </w:trPr>
        <w:tc>
          <w:tcPr>
            <w:tcW w:w="2515" w:type="dxa"/>
          </w:tcPr>
          <w:p w14:paraId="6E24116F" w14:textId="77777777" w:rsidR="00A3780F" w:rsidRPr="007C6898" w:rsidRDefault="00A3780F" w:rsidP="00A3780F">
            <w:pPr>
              <w:rPr>
                <w:rFonts w:asciiTheme="minorHAnsi" w:hAnsiTheme="minorHAnsi" w:cstheme="minorHAnsi"/>
              </w:rPr>
            </w:pPr>
            <w:r w:rsidRPr="007C6898">
              <w:rPr>
                <w:rFonts w:asciiTheme="minorHAnsi" w:hAnsiTheme="minorHAnsi" w:cstheme="minorHAnsi"/>
              </w:rPr>
              <w:t xml:space="preserve">Current Incumbent, </w:t>
            </w:r>
            <w:r w:rsidRPr="007C6898">
              <w:rPr>
                <w:rFonts w:asciiTheme="minorHAnsi" w:hAnsiTheme="minorHAnsi" w:cstheme="minorHAnsi"/>
                <w:sz w:val="18"/>
              </w:rPr>
              <w:t>if any:</w:t>
            </w:r>
          </w:p>
        </w:tc>
        <w:tc>
          <w:tcPr>
            <w:tcW w:w="5310" w:type="dxa"/>
          </w:tcPr>
          <w:p w14:paraId="78BDC3FC" w14:textId="77777777" w:rsidR="00A3780F" w:rsidRPr="007C6898" w:rsidRDefault="00A3780F" w:rsidP="00A3780F">
            <w:pPr>
              <w:rPr>
                <w:rFonts w:asciiTheme="minorHAnsi" w:hAnsiTheme="minorHAnsi" w:cstheme="minorHAnsi"/>
              </w:rPr>
            </w:pPr>
            <w:r w:rsidRPr="007C6898">
              <w:rPr>
                <w:rFonts w:asciiTheme="minorHAnsi" w:hAnsiTheme="minorHAnsi" w:cstheme="minorHAnsi"/>
              </w:rPr>
              <w:t xml:space="preserve"> </w:t>
            </w:r>
          </w:p>
        </w:tc>
        <w:tc>
          <w:tcPr>
            <w:tcW w:w="1350" w:type="dxa"/>
          </w:tcPr>
          <w:p w14:paraId="231493B5" w14:textId="77777777" w:rsidR="00A3780F" w:rsidRPr="007C6898" w:rsidRDefault="00A3780F" w:rsidP="00A3780F">
            <w:pPr>
              <w:rPr>
                <w:rFonts w:asciiTheme="minorHAnsi" w:hAnsiTheme="minorHAnsi" w:cstheme="minorHAnsi"/>
              </w:rPr>
            </w:pPr>
            <w:r w:rsidRPr="007C6898">
              <w:rPr>
                <w:rFonts w:asciiTheme="minorHAnsi" w:hAnsiTheme="minorHAnsi" w:cstheme="minorHAnsi"/>
              </w:rPr>
              <w:t>Position #:</w:t>
            </w:r>
          </w:p>
        </w:tc>
        <w:tc>
          <w:tcPr>
            <w:tcW w:w="1530" w:type="dxa"/>
          </w:tcPr>
          <w:p w14:paraId="677355A7" w14:textId="77777777" w:rsidR="00A3780F" w:rsidRPr="007C6898" w:rsidRDefault="00A3780F" w:rsidP="00A3780F">
            <w:pPr>
              <w:rPr>
                <w:rFonts w:asciiTheme="minorHAnsi" w:hAnsiTheme="minorHAnsi" w:cstheme="minorHAnsi"/>
              </w:rPr>
            </w:pPr>
          </w:p>
        </w:tc>
      </w:tr>
      <w:tr w:rsidR="00A3780F" w:rsidRPr="007C6898" w14:paraId="21B5608A" w14:textId="77777777" w:rsidTr="00A3780F">
        <w:trPr>
          <w:cantSplit/>
          <w:trHeight w:val="286"/>
        </w:trPr>
        <w:tc>
          <w:tcPr>
            <w:tcW w:w="2515" w:type="dxa"/>
          </w:tcPr>
          <w:p w14:paraId="62FB382E" w14:textId="77777777" w:rsidR="00A3780F" w:rsidRPr="007C6898" w:rsidRDefault="00A3780F" w:rsidP="00A3780F">
            <w:pPr>
              <w:rPr>
                <w:rFonts w:asciiTheme="minorHAnsi" w:hAnsiTheme="minorHAnsi" w:cstheme="minorHAnsi"/>
              </w:rPr>
            </w:pPr>
            <w:r w:rsidRPr="007C6898">
              <w:rPr>
                <w:rFonts w:asciiTheme="minorHAnsi" w:hAnsiTheme="minorHAnsi" w:cstheme="minorHAnsi"/>
              </w:rPr>
              <w:t>University Job Title:</w:t>
            </w:r>
          </w:p>
        </w:tc>
        <w:tc>
          <w:tcPr>
            <w:tcW w:w="5310" w:type="dxa"/>
          </w:tcPr>
          <w:p w14:paraId="5AA720F7" w14:textId="1D4C45C4" w:rsidR="00A3780F" w:rsidRPr="007C6898" w:rsidRDefault="007C6898" w:rsidP="00A3780F">
            <w:pPr>
              <w:rPr>
                <w:rFonts w:asciiTheme="minorHAnsi" w:hAnsiTheme="minorHAnsi" w:cstheme="minorHAnsi"/>
              </w:rPr>
            </w:pPr>
            <w:r w:rsidRPr="007C6898">
              <w:rPr>
                <w:rFonts w:asciiTheme="minorHAnsi" w:hAnsiTheme="minorHAnsi" w:cstheme="minorHAnsi"/>
              </w:rPr>
              <w:t>Supv Facilities (College/Unit)</w:t>
            </w:r>
          </w:p>
        </w:tc>
        <w:tc>
          <w:tcPr>
            <w:tcW w:w="1350" w:type="dxa"/>
            <w:tcBorders>
              <w:bottom w:val="single" w:sz="4" w:space="0" w:color="auto"/>
            </w:tcBorders>
          </w:tcPr>
          <w:p w14:paraId="58A87EEB" w14:textId="77777777" w:rsidR="00A3780F" w:rsidRPr="007C6898" w:rsidRDefault="00A3780F" w:rsidP="00A3780F">
            <w:pPr>
              <w:rPr>
                <w:rFonts w:asciiTheme="minorHAnsi" w:hAnsiTheme="minorHAnsi" w:cstheme="minorHAnsi"/>
              </w:rPr>
            </w:pPr>
            <w:r w:rsidRPr="007C6898">
              <w:rPr>
                <w:rFonts w:asciiTheme="minorHAnsi" w:hAnsiTheme="minorHAnsi" w:cstheme="minorHAnsi"/>
              </w:rPr>
              <w:t>Pay Band:</w:t>
            </w:r>
          </w:p>
        </w:tc>
        <w:tc>
          <w:tcPr>
            <w:tcW w:w="1530" w:type="dxa"/>
          </w:tcPr>
          <w:p w14:paraId="5319D962" w14:textId="19F64047" w:rsidR="00A3780F" w:rsidRPr="007C6898" w:rsidRDefault="007C6898" w:rsidP="00A3780F">
            <w:pPr>
              <w:rPr>
                <w:rFonts w:asciiTheme="minorHAnsi" w:hAnsiTheme="minorHAnsi" w:cstheme="minorHAnsi"/>
              </w:rPr>
            </w:pPr>
            <w:r w:rsidRPr="007C6898">
              <w:rPr>
                <w:rFonts w:asciiTheme="minorHAnsi" w:hAnsiTheme="minorHAnsi" w:cstheme="minorHAnsi"/>
              </w:rPr>
              <w:t>E</w:t>
            </w:r>
          </w:p>
        </w:tc>
      </w:tr>
      <w:tr w:rsidR="00A3780F" w:rsidRPr="007C6898" w14:paraId="109CB100" w14:textId="77777777" w:rsidTr="00A3780F">
        <w:trPr>
          <w:cantSplit/>
          <w:trHeight w:val="286"/>
        </w:trPr>
        <w:tc>
          <w:tcPr>
            <w:tcW w:w="2515" w:type="dxa"/>
          </w:tcPr>
          <w:p w14:paraId="4645631A" w14:textId="77777777" w:rsidR="00A3780F" w:rsidRPr="007C6898" w:rsidRDefault="00A3780F" w:rsidP="00A3780F">
            <w:pPr>
              <w:ind w:right="-102"/>
              <w:rPr>
                <w:rFonts w:asciiTheme="minorHAnsi" w:hAnsiTheme="minorHAnsi" w:cstheme="minorHAnsi"/>
              </w:rPr>
            </w:pPr>
            <w:r w:rsidRPr="007C6898">
              <w:rPr>
                <w:rFonts w:asciiTheme="minorHAnsi" w:hAnsiTheme="minorHAnsi" w:cstheme="minorHAnsi"/>
              </w:rPr>
              <w:t xml:space="preserve">Working Title </w:t>
            </w:r>
            <w:r w:rsidRPr="007C6898">
              <w:rPr>
                <w:rFonts w:asciiTheme="minorHAnsi" w:hAnsiTheme="minorHAnsi" w:cstheme="minorHAnsi"/>
                <w:sz w:val="18"/>
              </w:rPr>
              <w:t>(if different):</w:t>
            </w:r>
          </w:p>
        </w:tc>
        <w:tc>
          <w:tcPr>
            <w:tcW w:w="5310" w:type="dxa"/>
          </w:tcPr>
          <w:p w14:paraId="6EF7B588" w14:textId="4324A73F" w:rsidR="00A3780F" w:rsidRPr="007C6898" w:rsidRDefault="00A3780F" w:rsidP="00A3780F">
            <w:pPr>
              <w:rPr>
                <w:rFonts w:asciiTheme="minorHAnsi" w:hAnsiTheme="minorHAnsi" w:cstheme="minorHAnsi"/>
              </w:rPr>
            </w:pPr>
          </w:p>
        </w:tc>
        <w:tc>
          <w:tcPr>
            <w:tcW w:w="1350" w:type="dxa"/>
            <w:tcBorders>
              <w:right w:val="nil"/>
            </w:tcBorders>
            <w:shd w:val="clear" w:color="auto" w:fill="auto"/>
          </w:tcPr>
          <w:p w14:paraId="2FFC217C" w14:textId="28FA8D16" w:rsidR="00A3780F" w:rsidRPr="007C6898" w:rsidRDefault="00A3780F" w:rsidP="00A3780F">
            <w:pPr>
              <w:rPr>
                <w:rFonts w:asciiTheme="minorHAnsi" w:hAnsiTheme="minorHAnsi" w:cstheme="minorHAnsi"/>
              </w:rPr>
            </w:pPr>
            <w:r w:rsidRPr="007C6898">
              <w:rPr>
                <w:rFonts w:asciiTheme="minorHAnsi" w:hAnsiTheme="minorHAnsi" w:cstheme="minorHAnsi"/>
              </w:rPr>
              <w:t xml:space="preserve">Exempt: </w:t>
            </w:r>
            <w:r w:rsidR="007C6898">
              <w:rPr>
                <w:rFonts w:asciiTheme="minorHAnsi" w:hAnsiTheme="minorHAnsi" w:cstheme="minorHAnsi"/>
              </w:rPr>
              <w:fldChar w:fldCharType="begin">
                <w:ffData>
                  <w:name w:val="Check82"/>
                  <w:enabled/>
                  <w:calcOnExit w:val="0"/>
                  <w:checkBox>
                    <w:size w:val="18"/>
                    <w:default w:val="1"/>
                  </w:checkBox>
                </w:ffData>
              </w:fldChar>
            </w:r>
            <w:bookmarkStart w:id="1" w:name="Check82"/>
            <w:r w:rsidR="007C6898">
              <w:rPr>
                <w:rFonts w:asciiTheme="minorHAnsi" w:hAnsiTheme="minorHAnsi" w:cstheme="minorHAnsi"/>
              </w:rPr>
              <w:instrText xml:space="preserve"> FORMCHECKBOX </w:instrText>
            </w:r>
            <w:r w:rsidR="00B57B90">
              <w:rPr>
                <w:rFonts w:asciiTheme="minorHAnsi" w:hAnsiTheme="minorHAnsi" w:cstheme="minorHAnsi"/>
              </w:rPr>
            </w:r>
            <w:r w:rsidR="00B57B90">
              <w:rPr>
                <w:rFonts w:asciiTheme="minorHAnsi" w:hAnsiTheme="minorHAnsi" w:cstheme="minorHAnsi"/>
              </w:rPr>
              <w:fldChar w:fldCharType="separate"/>
            </w:r>
            <w:r w:rsidR="007C6898">
              <w:rPr>
                <w:rFonts w:asciiTheme="minorHAnsi" w:hAnsiTheme="minorHAnsi" w:cstheme="minorHAnsi"/>
              </w:rPr>
              <w:fldChar w:fldCharType="end"/>
            </w:r>
            <w:bookmarkEnd w:id="1"/>
          </w:p>
        </w:tc>
        <w:tc>
          <w:tcPr>
            <w:tcW w:w="1530" w:type="dxa"/>
            <w:tcBorders>
              <w:left w:val="nil"/>
            </w:tcBorders>
            <w:shd w:val="clear" w:color="auto" w:fill="auto"/>
          </w:tcPr>
          <w:p w14:paraId="769D6E48" w14:textId="77777777" w:rsidR="00A3780F" w:rsidRPr="007C6898" w:rsidRDefault="00A3780F" w:rsidP="00A3780F">
            <w:pPr>
              <w:ind w:left="-18" w:right="-102"/>
              <w:rPr>
                <w:rFonts w:asciiTheme="minorHAnsi" w:hAnsiTheme="minorHAnsi" w:cstheme="minorHAnsi"/>
              </w:rPr>
            </w:pPr>
            <w:r w:rsidRPr="007C6898">
              <w:rPr>
                <w:rFonts w:asciiTheme="minorHAnsi" w:hAnsiTheme="minorHAnsi" w:cstheme="minorHAnsi"/>
              </w:rPr>
              <w:t xml:space="preserve">Nonexempt: </w:t>
            </w:r>
            <w:r w:rsidRPr="007C6898">
              <w:rPr>
                <w:rFonts w:asciiTheme="minorHAnsi" w:hAnsiTheme="minorHAnsi" w:cstheme="minorHAnsi"/>
              </w:rPr>
              <w:fldChar w:fldCharType="begin">
                <w:ffData>
                  <w:name w:val="Check83"/>
                  <w:enabled/>
                  <w:calcOnExit w:val="0"/>
                  <w:checkBox>
                    <w:size w:val="18"/>
                    <w:default w:val="0"/>
                  </w:checkBox>
                </w:ffData>
              </w:fldChar>
            </w:r>
            <w:bookmarkStart w:id="2" w:name="Check83"/>
            <w:r w:rsidRPr="007C6898">
              <w:rPr>
                <w:rFonts w:asciiTheme="minorHAnsi" w:hAnsiTheme="minorHAnsi" w:cstheme="minorHAnsi"/>
              </w:rPr>
              <w:instrText xml:space="preserve"> FORMCHECKBOX </w:instrText>
            </w:r>
            <w:r w:rsidR="00B57B90">
              <w:rPr>
                <w:rFonts w:asciiTheme="minorHAnsi" w:hAnsiTheme="minorHAnsi" w:cstheme="minorHAnsi"/>
              </w:rPr>
            </w:r>
            <w:r w:rsidR="00B57B90">
              <w:rPr>
                <w:rFonts w:asciiTheme="minorHAnsi" w:hAnsiTheme="minorHAnsi" w:cstheme="minorHAnsi"/>
              </w:rPr>
              <w:fldChar w:fldCharType="separate"/>
            </w:r>
            <w:r w:rsidRPr="007C6898">
              <w:rPr>
                <w:rFonts w:asciiTheme="minorHAnsi" w:hAnsiTheme="minorHAnsi" w:cstheme="minorHAnsi"/>
              </w:rPr>
              <w:fldChar w:fldCharType="end"/>
            </w:r>
            <w:bookmarkEnd w:id="2"/>
          </w:p>
        </w:tc>
      </w:tr>
      <w:tr w:rsidR="00A3780F" w:rsidRPr="007C6898" w14:paraId="09A3B519" w14:textId="77777777" w:rsidTr="00A3780F">
        <w:trPr>
          <w:cantSplit/>
          <w:trHeight w:val="286"/>
        </w:trPr>
        <w:tc>
          <w:tcPr>
            <w:tcW w:w="2515" w:type="dxa"/>
            <w:tcBorders>
              <w:bottom w:val="single" w:sz="4" w:space="0" w:color="auto"/>
            </w:tcBorders>
          </w:tcPr>
          <w:p w14:paraId="663F15C1" w14:textId="77777777" w:rsidR="00A3780F" w:rsidRPr="007C6898" w:rsidRDefault="00A3780F" w:rsidP="00A3780F">
            <w:pPr>
              <w:ind w:right="-102"/>
              <w:rPr>
                <w:rFonts w:asciiTheme="minorHAnsi" w:hAnsiTheme="minorHAnsi" w:cstheme="minorHAnsi"/>
              </w:rPr>
            </w:pPr>
            <w:r w:rsidRPr="007C6898">
              <w:rPr>
                <w:rFonts w:asciiTheme="minorHAnsi" w:hAnsiTheme="minorHAnsi" w:cstheme="minorHAnsi"/>
              </w:rPr>
              <w:t>Department Name:</w:t>
            </w:r>
          </w:p>
        </w:tc>
        <w:tc>
          <w:tcPr>
            <w:tcW w:w="5310" w:type="dxa"/>
            <w:tcBorders>
              <w:bottom w:val="single" w:sz="4" w:space="0" w:color="auto"/>
            </w:tcBorders>
          </w:tcPr>
          <w:p w14:paraId="1D327544" w14:textId="7030FAD1" w:rsidR="00A3780F" w:rsidRPr="007C6898" w:rsidRDefault="00A3780F" w:rsidP="00A3780F">
            <w:pPr>
              <w:rPr>
                <w:rFonts w:asciiTheme="minorHAnsi" w:hAnsiTheme="minorHAnsi" w:cstheme="minorHAnsi"/>
              </w:rPr>
            </w:pPr>
          </w:p>
        </w:tc>
        <w:tc>
          <w:tcPr>
            <w:tcW w:w="1350" w:type="dxa"/>
            <w:tcBorders>
              <w:bottom w:val="single" w:sz="4" w:space="0" w:color="auto"/>
            </w:tcBorders>
          </w:tcPr>
          <w:p w14:paraId="33C9779D" w14:textId="77777777" w:rsidR="00A3780F" w:rsidRPr="007C6898" w:rsidRDefault="00A3780F" w:rsidP="00A3780F">
            <w:pPr>
              <w:rPr>
                <w:rFonts w:asciiTheme="minorHAnsi" w:hAnsiTheme="minorHAnsi" w:cstheme="minorHAnsi"/>
              </w:rPr>
            </w:pPr>
            <w:r w:rsidRPr="007C6898">
              <w:rPr>
                <w:rFonts w:asciiTheme="minorHAnsi" w:hAnsiTheme="minorHAnsi" w:cstheme="minorHAnsi"/>
              </w:rPr>
              <w:t>Dept Code:</w:t>
            </w:r>
          </w:p>
        </w:tc>
        <w:tc>
          <w:tcPr>
            <w:tcW w:w="1530" w:type="dxa"/>
            <w:tcBorders>
              <w:bottom w:val="single" w:sz="4" w:space="0" w:color="auto"/>
            </w:tcBorders>
          </w:tcPr>
          <w:p w14:paraId="52FE8791" w14:textId="77777777" w:rsidR="00A3780F" w:rsidRPr="007C6898" w:rsidRDefault="00A3780F" w:rsidP="00A3780F">
            <w:pPr>
              <w:ind w:left="-18" w:right="-102"/>
              <w:rPr>
                <w:rFonts w:asciiTheme="minorHAnsi" w:hAnsiTheme="minorHAnsi" w:cstheme="minorHAnsi"/>
              </w:rPr>
            </w:pPr>
          </w:p>
        </w:tc>
      </w:tr>
      <w:tr w:rsidR="00A3780F" w:rsidRPr="007C6898" w14:paraId="55BED743" w14:textId="77777777" w:rsidTr="00A3780F">
        <w:trPr>
          <w:cantSplit/>
          <w:trHeight w:val="286"/>
        </w:trPr>
        <w:tc>
          <w:tcPr>
            <w:tcW w:w="2515" w:type="dxa"/>
            <w:tcBorders>
              <w:left w:val="nil"/>
              <w:right w:val="nil"/>
            </w:tcBorders>
          </w:tcPr>
          <w:p w14:paraId="68673761" w14:textId="77777777" w:rsidR="00A3780F" w:rsidRPr="007C6898" w:rsidRDefault="00A3780F" w:rsidP="00A3780F">
            <w:pPr>
              <w:rPr>
                <w:rFonts w:asciiTheme="minorHAnsi" w:hAnsiTheme="minorHAnsi" w:cstheme="minorHAnsi"/>
              </w:rPr>
            </w:pPr>
          </w:p>
        </w:tc>
        <w:tc>
          <w:tcPr>
            <w:tcW w:w="5310" w:type="dxa"/>
            <w:tcBorders>
              <w:left w:val="nil"/>
              <w:right w:val="nil"/>
            </w:tcBorders>
          </w:tcPr>
          <w:p w14:paraId="5AC46006" w14:textId="77777777" w:rsidR="00A3780F" w:rsidRPr="007C6898" w:rsidRDefault="00A3780F" w:rsidP="00A3780F">
            <w:pPr>
              <w:rPr>
                <w:rFonts w:asciiTheme="minorHAnsi" w:hAnsiTheme="minorHAnsi" w:cstheme="minorHAnsi"/>
              </w:rPr>
            </w:pPr>
          </w:p>
        </w:tc>
        <w:tc>
          <w:tcPr>
            <w:tcW w:w="1350" w:type="dxa"/>
            <w:tcBorders>
              <w:left w:val="nil"/>
              <w:right w:val="nil"/>
            </w:tcBorders>
          </w:tcPr>
          <w:p w14:paraId="3AA4B393" w14:textId="77777777" w:rsidR="00A3780F" w:rsidRPr="007C6898" w:rsidRDefault="00A3780F" w:rsidP="00A3780F">
            <w:pPr>
              <w:rPr>
                <w:rFonts w:asciiTheme="minorHAnsi" w:hAnsiTheme="minorHAnsi" w:cstheme="minorHAnsi"/>
              </w:rPr>
            </w:pPr>
          </w:p>
        </w:tc>
        <w:tc>
          <w:tcPr>
            <w:tcW w:w="1530" w:type="dxa"/>
            <w:tcBorders>
              <w:left w:val="nil"/>
              <w:right w:val="nil"/>
            </w:tcBorders>
          </w:tcPr>
          <w:p w14:paraId="5B89EFBC" w14:textId="77777777" w:rsidR="00A3780F" w:rsidRPr="007C6898" w:rsidRDefault="00A3780F" w:rsidP="00A3780F">
            <w:pPr>
              <w:rPr>
                <w:rFonts w:asciiTheme="minorHAnsi" w:hAnsiTheme="minorHAnsi" w:cstheme="minorHAnsi"/>
              </w:rPr>
            </w:pPr>
          </w:p>
        </w:tc>
      </w:tr>
    </w:tbl>
    <w:p w14:paraId="5A50F06B" w14:textId="436ECB15" w:rsidR="00A3780F" w:rsidRDefault="00A3780F" w:rsidP="00E00B08"/>
    <w:bookmarkEnd w:id="0"/>
    <w:p w14:paraId="2F8441C3" w14:textId="10858D5D" w:rsidR="00E00B08" w:rsidRDefault="00E00B08" w:rsidP="00F53377">
      <w:pPr>
        <w:ind w:left="-630"/>
        <w:rPr>
          <w:b/>
          <w:bCs/>
          <w:sz w:val="24"/>
          <w:szCs w:val="24"/>
          <w:u w:val="single"/>
        </w:rPr>
      </w:pPr>
      <w:r w:rsidRPr="00A3780F">
        <w:rPr>
          <w:b/>
          <w:bCs/>
          <w:sz w:val="24"/>
          <w:szCs w:val="24"/>
          <w:u w:val="single"/>
        </w:rPr>
        <w:t>Position Summary</w:t>
      </w:r>
    </w:p>
    <w:tbl>
      <w:tblPr>
        <w:tblW w:w="10710" w:type="dxa"/>
        <w:tblInd w:w="-635" w:type="dxa"/>
        <w:tblLayout w:type="fixed"/>
        <w:tblLook w:val="0000" w:firstRow="0" w:lastRow="0" w:firstColumn="0" w:lastColumn="0" w:noHBand="0" w:noVBand="0"/>
      </w:tblPr>
      <w:tblGrid>
        <w:gridCol w:w="10710"/>
      </w:tblGrid>
      <w:tr w:rsidR="00E00B08" w:rsidRPr="00917F6C" w14:paraId="0BC3901B" w14:textId="77777777" w:rsidTr="00F53377">
        <w:trPr>
          <w:trHeight w:hRule="exact" w:val="630"/>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D38EC06" w14:textId="2E259B6A" w:rsidR="00E00B08" w:rsidRPr="00917F6C" w:rsidRDefault="00E00B08" w:rsidP="00B20DE9">
            <w:pPr>
              <w:rPr>
                <w:b/>
                <w:smallCaps/>
                <w:sz w:val="20"/>
              </w:rPr>
            </w:pPr>
            <w:r w:rsidRPr="00A66039">
              <w:rPr>
                <w:b/>
                <w:smallCaps/>
              </w:rPr>
              <w:t>Position Summary</w:t>
            </w:r>
            <w:r w:rsidRPr="00A66039">
              <w:t>: Explain the purpose for the position and summarize the responsibilities</w:t>
            </w:r>
            <w:r w:rsidR="0055535E" w:rsidRPr="00A66039">
              <w:t xml:space="preserve"> to include in job ad</w:t>
            </w:r>
            <w:r w:rsidRPr="00A66039">
              <w:t>.</w:t>
            </w:r>
          </w:p>
        </w:tc>
      </w:tr>
      <w:tr w:rsidR="00A66039" w:rsidRPr="00A66039" w14:paraId="79100473" w14:textId="77777777" w:rsidTr="00F53377">
        <w:trPr>
          <w:trHeight w:hRule="exact" w:val="792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46ED66A" w14:textId="77777777" w:rsidR="007C6898" w:rsidRPr="008519F2" w:rsidRDefault="007C6898" w:rsidP="007C6898">
            <w:pPr>
              <w:rPr>
                <w:rFonts w:asciiTheme="minorHAnsi" w:hAnsiTheme="minorHAnsi" w:cstheme="minorHAnsi"/>
                <w:color w:val="FF0000"/>
              </w:rPr>
            </w:pPr>
            <w:r w:rsidRPr="008519F2">
              <w:rPr>
                <w:rFonts w:asciiTheme="minorHAnsi" w:hAnsiTheme="minorHAnsi" w:cstheme="minorHAnsi"/>
                <w:b/>
                <w:bCs/>
                <w:smallCaps/>
                <w:color w:val="FF0000"/>
              </w:rPr>
              <w:t>College/Unit Description</w:t>
            </w:r>
            <w:r w:rsidRPr="008519F2">
              <w:rPr>
                <w:rFonts w:asciiTheme="minorHAnsi" w:hAnsiTheme="minorHAnsi" w:cstheme="minorHAnsi"/>
                <w:color w:val="FF0000"/>
              </w:rPr>
              <w:t xml:space="preserve">: </w:t>
            </w:r>
          </w:p>
          <w:p w14:paraId="7B246C42" w14:textId="0409DBD5" w:rsidR="007C6898" w:rsidRDefault="007C6898" w:rsidP="007C6898">
            <w:pPr>
              <w:rPr>
                <w:rFonts w:asciiTheme="minorHAnsi" w:hAnsiTheme="minorHAnsi" w:cstheme="minorHAnsi"/>
                <w:color w:val="FF0000"/>
              </w:rPr>
            </w:pPr>
            <w:r w:rsidRPr="008519F2">
              <w:rPr>
                <w:rFonts w:asciiTheme="minorHAnsi" w:hAnsiTheme="minorHAnsi" w:cstheme="minorHAnsi"/>
                <w:color w:val="FF0000"/>
              </w:rPr>
              <w:t>C/U specific</w:t>
            </w:r>
          </w:p>
          <w:p w14:paraId="094323D1" w14:textId="77777777" w:rsidR="00F53377" w:rsidRDefault="00F53377" w:rsidP="007C6898">
            <w:pPr>
              <w:rPr>
                <w:rFonts w:asciiTheme="minorHAnsi" w:hAnsiTheme="minorHAnsi" w:cstheme="minorHAnsi"/>
                <w:color w:val="FF0000"/>
              </w:rPr>
            </w:pPr>
          </w:p>
          <w:p w14:paraId="11580B08" w14:textId="79ABDE30" w:rsidR="00F53377" w:rsidRDefault="00F53377" w:rsidP="007C6898">
            <w:pPr>
              <w:rPr>
                <w:rFonts w:asciiTheme="minorHAnsi" w:hAnsiTheme="minorHAnsi" w:cstheme="minorHAnsi"/>
                <w:color w:val="FF0000"/>
              </w:rPr>
            </w:pPr>
          </w:p>
          <w:p w14:paraId="5177BEB0" w14:textId="77777777" w:rsidR="00F53377" w:rsidRPr="008519F2" w:rsidRDefault="00F53377" w:rsidP="007C6898">
            <w:pPr>
              <w:rPr>
                <w:rFonts w:asciiTheme="minorHAnsi" w:hAnsiTheme="minorHAnsi" w:cstheme="minorHAnsi"/>
                <w:color w:val="FF0000"/>
              </w:rPr>
            </w:pPr>
          </w:p>
          <w:p w14:paraId="3F5A1251" w14:textId="77777777" w:rsidR="007C6898" w:rsidRPr="008519F2" w:rsidRDefault="007C6898" w:rsidP="007C6898">
            <w:pPr>
              <w:rPr>
                <w:rFonts w:asciiTheme="minorHAnsi" w:hAnsiTheme="minorHAnsi" w:cstheme="minorHAnsi"/>
                <w:color w:val="FF0000"/>
              </w:rPr>
            </w:pPr>
          </w:p>
          <w:p w14:paraId="7D7D8E74" w14:textId="77777777" w:rsidR="007C6898" w:rsidRPr="008519F2" w:rsidRDefault="007C6898" w:rsidP="007C6898">
            <w:pPr>
              <w:rPr>
                <w:rFonts w:asciiTheme="minorHAnsi" w:hAnsiTheme="minorHAnsi" w:cstheme="minorHAnsi"/>
                <w:color w:val="FF0000"/>
              </w:rPr>
            </w:pPr>
            <w:r w:rsidRPr="008519F2">
              <w:rPr>
                <w:rFonts w:asciiTheme="minorHAnsi" w:hAnsiTheme="minorHAnsi" w:cstheme="minorHAnsi"/>
                <w:b/>
                <w:bCs/>
                <w:smallCaps/>
                <w:color w:val="FF0000"/>
              </w:rPr>
              <w:t>Department Background</w:t>
            </w:r>
            <w:r w:rsidRPr="008519F2">
              <w:rPr>
                <w:rFonts w:asciiTheme="minorHAnsi" w:hAnsiTheme="minorHAnsi" w:cstheme="minorHAnsi"/>
                <w:color w:val="FF0000"/>
              </w:rPr>
              <w:t xml:space="preserve">: </w:t>
            </w:r>
          </w:p>
          <w:p w14:paraId="54CF00F5" w14:textId="2F4BE923" w:rsidR="007C6898" w:rsidRPr="008519F2" w:rsidRDefault="007C6898" w:rsidP="007C6898">
            <w:pPr>
              <w:rPr>
                <w:rFonts w:asciiTheme="minorHAnsi" w:hAnsiTheme="minorHAnsi" w:cstheme="minorHAnsi"/>
                <w:color w:val="FF0000"/>
              </w:rPr>
            </w:pPr>
            <w:r w:rsidRPr="008519F2">
              <w:rPr>
                <w:rFonts w:asciiTheme="minorHAnsi" w:hAnsiTheme="minorHAnsi" w:cstheme="minorHAnsi"/>
                <w:color w:val="FF0000"/>
              </w:rPr>
              <w:t>C/U and Department specific</w:t>
            </w:r>
          </w:p>
          <w:p w14:paraId="0E3BBB3C" w14:textId="79DB4B76" w:rsidR="007C6898" w:rsidRDefault="007C6898" w:rsidP="007C6898">
            <w:pPr>
              <w:rPr>
                <w:rFonts w:asciiTheme="minorHAnsi" w:hAnsiTheme="minorHAnsi" w:cstheme="minorHAnsi"/>
              </w:rPr>
            </w:pPr>
          </w:p>
          <w:p w14:paraId="6CEAF2CA" w14:textId="0C711237" w:rsidR="00F53377" w:rsidRDefault="00F53377" w:rsidP="007C6898">
            <w:pPr>
              <w:rPr>
                <w:rFonts w:asciiTheme="minorHAnsi" w:hAnsiTheme="minorHAnsi" w:cstheme="minorHAnsi"/>
              </w:rPr>
            </w:pPr>
          </w:p>
          <w:p w14:paraId="68D491EF" w14:textId="77777777" w:rsidR="00F53377" w:rsidRPr="008519F2" w:rsidRDefault="00F53377" w:rsidP="007C6898">
            <w:pPr>
              <w:rPr>
                <w:rFonts w:asciiTheme="minorHAnsi" w:hAnsiTheme="minorHAnsi" w:cstheme="minorHAnsi"/>
              </w:rPr>
            </w:pPr>
          </w:p>
          <w:p w14:paraId="04070CCC" w14:textId="77777777" w:rsidR="007C6898" w:rsidRPr="008519F2" w:rsidRDefault="007C6898" w:rsidP="007C6898">
            <w:pPr>
              <w:pStyle w:val="Header"/>
              <w:rPr>
                <w:rFonts w:asciiTheme="minorHAnsi" w:hAnsiTheme="minorHAnsi" w:cstheme="minorHAnsi"/>
                <w:shd w:val="clear" w:color="auto" w:fill="FFFFFF"/>
              </w:rPr>
            </w:pPr>
            <w:r w:rsidRPr="008519F2">
              <w:rPr>
                <w:rFonts w:asciiTheme="minorHAnsi" w:hAnsiTheme="minorHAnsi" w:cstheme="minorHAnsi"/>
              </w:rPr>
              <w:t xml:space="preserve">The Supervisor Facilities coordinates day-to-day maintenance operations and small project activity for assigned client groups and serves as a primary liaison with central facilities zone structure. This role supports the assessment of buildings or facility conditions and manages compliance and long-term needs.  This includes </w:t>
            </w:r>
            <w:r w:rsidRPr="008519F2">
              <w:rPr>
                <w:rFonts w:asciiTheme="minorHAnsi" w:hAnsiTheme="minorHAnsi" w:cstheme="minorHAnsi"/>
                <w:shd w:val="clear" w:color="auto" w:fill="FFFFFF"/>
              </w:rPr>
              <w:t xml:space="preserve">responding to routine and emergency maintenance and operation needs while fostering strong partnerships with key stakeholders. </w:t>
            </w:r>
            <w:r w:rsidRPr="008519F2">
              <w:rPr>
                <w:rFonts w:asciiTheme="minorHAnsi" w:hAnsiTheme="minorHAnsi" w:cstheme="minorHAnsi"/>
              </w:rPr>
              <w:t xml:space="preserve">This includes collaborating with a wide variety of stakeholders to receive, understand, prioritize, schedule and ensure completion of on-going and emergency repairs. Additionally, this role will help to </w:t>
            </w:r>
            <w:r w:rsidRPr="008519F2">
              <w:rPr>
                <w:rFonts w:asciiTheme="minorHAnsi" w:hAnsiTheme="minorHAnsi" w:cstheme="minorHAnsi"/>
                <w:shd w:val="clear" w:color="auto" w:fill="FFFFFF"/>
              </w:rPr>
              <w:t xml:space="preserve">ensure appropriate communication and guidance to building occupants to ensure safe and consistent practices related to procedures and policies. </w:t>
            </w:r>
          </w:p>
          <w:p w14:paraId="1D82AE7A" w14:textId="77777777" w:rsidR="007C6898" w:rsidRPr="008519F2" w:rsidRDefault="007C6898" w:rsidP="007C6898">
            <w:pPr>
              <w:pStyle w:val="Header"/>
              <w:rPr>
                <w:rFonts w:asciiTheme="minorHAnsi" w:hAnsiTheme="minorHAnsi" w:cstheme="minorHAnsi"/>
                <w:shd w:val="clear" w:color="auto" w:fill="FFFFFF"/>
              </w:rPr>
            </w:pPr>
          </w:p>
          <w:p w14:paraId="396C32EC" w14:textId="77777777" w:rsidR="007C6898" w:rsidRPr="008519F2" w:rsidRDefault="007C6898" w:rsidP="007C6898">
            <w:pPr>
              <w:pStyle w:val="Header"/>
              <w:rPr>
                <w:rFonts w:asciiTheme="minorHAnsi" w:hAnsiTheme="minorHAnsi" w:cstheme="minorHAnsi"/>
                <w:shd w:val="clear" w:color="auto" w:fill="FFFFFF"/>
              </w:rPr>
            </w:pPr>
            <w:r w:rsidRPr="008519F2">
              <w:rPr>
                <w:rFonts w:asciiTheme="minorHAnsi" w:hAnsiTheme="minorHAnsi" w:cstheme="minorHAnsi"/>
                <w:shd w:val="clear" w:color="auto" w:fill="FFFFFF"/>
              </w:rPr>
              <w:t xml:space="preserve">Assist stakeholders pertaining to space planning and renovations in an efforts to allocate and coordinate space efficiently and minimize impacts. </w:t>
            </w:r>
          </w:p>
          <w:p w14:paraId="06EA4ED8" w14:textId="77777777" w:rsidR="007C6898" w:rsidRPr="008519F2" w:rsidRDefault="007C6898" w:rsidP="007C6898">
            <w:pPr>
              <w:pStyle w:val="Header"/>
              <w:rPr>
                <w:rFonts w:asciiTheme="minorHAnsi" w:hAnsiTheme="minorHAnsi" w:cstheme="minorHAnsi"/>
                <w:shd w:val="clear" w:color="auto" w:fill="FFFFFF"/>
              </w:rPr>
            </w:pPr>
          </w:p>
          <w:p w14:paraId="65DF7667" w14:textId="3DEF6261" w:rsidR="007C6898" w:rsidRDefault="007C6898" w:rsidP="007C6898">
            <w:pPr>
              <w:rPr>
                <w:rFonts w:asciiTheme="minorHAnsi" w:hAnsiTheme="minorHAnsi" w:cstheme="minorHAnsi"/>
              </w:rPr>
            </w:pPr>
            <w:r w:rsidRPr="008519F2">
              <w:rPr>
                <w:rFonts w:asciiTheme="minorHAnsi" w:hAnsiTheme="minorHAnsi" w:cstheme="minorHAnsi"/>
              </w:rPr>
              <w:t>A successful incumbent will effectively demonstrate excellent communication skills (both customer-facing and internally with team members) to make complex facilities issues understandable for clients.  The incumbent will also possess facilities management knowledge and a desire to continually learn new skills and technical functions to support solid decision making and critical thinking skills while managing multiple priorities.</w:t>
            </w:r>
          </w:p>
          <w:p w14:paraId="239DF3F0" w14:textId="7DA409B6" w:rsidR="00F53377" w:rsidRDefault="00F53377" w:rsidP="007C6898">
            <w:pPr>
              <w:rPr>
                <w:rFonts w:asciiTheme="minorHAnsi" w:hAnsiTheme="minorHAnsi" w:cstheme="minorHAnsi"/>
              </w:rPr>
            </w:pPr>
          </w:p>
          <w:p w14:paraId="19158EEB" w14:textId="6B189453" w:rsidR="00F53377" w:rsidRDefault="00F53377" w:rsidP="007C6898">
            <w:pPr>
              <w:rPr>
                <w:rFonts w:asciiTheme="minorHAnsi" w:hAnsiTheme="minorHAnsi" w:cstheme="minorHAnsi"/>
              </w:rPr>
            </w:pPr>
          </w:p>
          <w:p w14:paraId="28FF34E2" w14:textId="619C77F9" w:rsidR="00F53377" w:rsidRDefault="00F53377" w:rsidP="007C6898">
            <w:pPr>
              <w:rPr>
                <w:rFonts w:asciiTheme="minorHAnsi" w:hAnsiTheme="minorHAnsi" w:cstheme="minorHAnsi"/>
              </w:rPr>
            </w:pPr>
          </w:p>
          <w:p w14:paraId="4AB37C4C" w14:textId="62B45E94" w:rsidR="00F53377" w:rsidRDefault="00F53377" w:rsidP="007C6898">
            <w:pPr>
              <w:rPr>
                <w:rFonts w:asciiTheme="minorHAnsi" w:hAnsiTheme="minorHAnsi" w:cstheme="minorHAnsi"/>
              </w:rPr>
            </w:pPr>
          </w:p>
          <w:p w14:paraId="3C9D2DFB" w14:textId="77777777" w:rsidR="00F53377" w:rsidRPr="008519F2" w:rsidRDefault="00F53377" w:rsidP="007C6898">
            <w:pPr>
              <w:rPr>
                <w:rFonts w:asciiTheme="minorHAnsi" w:hAnsiTheme="minorHAnsi" w:cstheme="minorHAnsi"/>
                <w:shd w:val="clear" w:color="auto" w:fill="FFFFFF"/>
              </w:rPr>
            </w:pPr>
          </w:p>
          <w:p w14:paraId="72ECDDD4" w14:textId="77777777" w:rsidR="007C6898" w:rsidRPr="008519F2" w:rsidRDefault="007C6898" w:rsidP="007C6898">
            <w:pPr>
              <w:rPr>
                <w:rFonts w:asciiTheme="minorHAnsi" w:hAnsiTheme="minorHAnsi" w:cstheme="minorHAnsi"/>
              </w:rPr>
            </w:pPr>
          </w:p>
          <w:p w14:paraId="4CE07DE9" w14:textId="77777777" w:rsidR="00E00B08" w:rsidRPr="008519F2" w:rsidRDefault="00E00B08" w:rsidP="005C096E">
            <w:pPr>
              <w:rPr>
                <w:bCs/>
                <w:smallCaps/>
              </w:rPr>
            </w:pPr>
          </w:p>
          <w:p w14:paraId="687C0671" w14:textId="6C31C85D" w:rsidR="007C6898" w:rsidRPr="008519F2" w:rsidRDefault="007C6898" w:rsidP="005C096E">
            <w:pPr>
              <w:rPr>
                <w:bCs/>
                <w:smallCaps/>
              </w:rPr>
            </w:pPr>
          </w:p>
        </w:tc>
      </w:tr>
      <w:tr w:rsidR="005E2F8D" w:rsidRPr="00A66039" w14:paraId="0E5468F2" w14:textId="77777777" w:rsidTr="00F55B55">
        <w:trPr>
          <w:trHeight w:hRule="exact" w:val="4752"/>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A9C8D9A" w14:textId="6E4F9126" w:rsidR="005E2F8D" w:rsidRDefault="005E2F8D" w:rsidP="005E2F8D">
            <w:pPr>
              <w:textAlignment w:val="baseline"/>
              <w:rPr>
                <w:rFonts w:eastAsia="Times New Roman"/>
              </w:rPr>
            </w:pPr>
            <w:r w:rsidRPr="005E2F8D">
              <w:rPr>
                <w:rFonts w:eastAsia="Times New Roman"/>
                <w:b/>
                <w:bCs/>
                <w:smallCaps/>
              </w:rPr>
              <w:lastRenderedPageBreak/>
              <w:t>Required Qualifications: </w:t>
            </w:r>
            <w:r w:rsidRPr="005E2F8D">
              <w:rPr>
                <w:rFonts w:eastAsia="Times New Roman"/>
              </w:rPr>
              <w:t>Specify required minimum equivalency for education, experience, skills, knowledge, etc. </w:t>
            </w:r>
          </w:p>
          <w:p w14:paraId="48EDFAE3" w14:textId="77777777" w:rsidR="007C6898" w:rsidRDefault="007C6898" w:rsidP="007C6898">
            <w:pPr>
              <w:numPr>
                <w:ilvl w:val="0"/>
                <w:numId w:val="12"/>
              </w:numPr>
            </w:pPr>
            <w:r w:rsidRPr="0016114A">
              <w:t xml:space="preserve">Associate’s degree or other formal training program </w:t>
            </w:r>
            <w:r>
              <w:t xml:space="preserve">with at least 2 years of experience in facilities management, maintenance, or construction; </w:t>
            </w:r>
            <w:r w:rsidRPr="0016114A">
              <w:t>or equivalent combinati</w:t>
            </w:r>
            <w:r>
              <w:t>on of education and relevant experience</w:t>
            </w:r>
          </w:p>
          <w:p w14:paraId="6CBEC2E2" w14:textId="4A1DE511" w:rsidR="007C6898" w:rsidRDefault="007C6898" w:rsidP="007C6898">
            <w:pPr>
              <w:numPr>
                <w:ilvl w:val="0"/>
                <w:numId w:val="12"/>
              </w:numPr>
            </w:pPr>
            <w:r>
              <w:t>General knowledge of a variety of building systems, such as electrical, HVAC, ATC controls, piping, fire protection, roofing, fenestrations, etc.</w:t>
            </w:r>
          </w:p>
          <w:p w14:paraId="641B0E89" w14:textId="77777777" w:rsidR="00B57B90" w:rsidRDefault="00B57B90" w:rsidP="00B57B90">
            <w:pPr>
              <w:numPr>
                <w:ilvl w:val="0"/>
                <w:numId w:val="12"/>
              </w:numPr>
            </w:pPr>
            <w:r>
              <w:t>Ability to manage multiple ongoing tasks and prioritize projects effectively</w:t>
            </w:r>
          </w:p>
          <w:p w14:paraId="412E60D2" w14:textId="2934A39B" w:rsidR="00B57B90" w:rsidRPr="00B57B90" w:rsidRDefault="00B57B90" w:rsidP="007C6898">
            <w:pPr>
              <w:numPr>
                <w:ilvl w:val="0"/>
                <w:numId w:val="12"/>
              </w:numPr>
              <w:rPr>
                <w:rFonts w:asciiTheme="minorHAnsi" w:hAnsiTheme="minorHAnsi" w:cstheme="minorHAnsi"/>
              </w:rPr>
            </w:pPr>
            <w:r w:rsidRPr="00B57B90">
              <w:rPr>
                <w:rFonts w:asciiTheme="minorHAnsi" w:hAnsiTheme="minorHAnsi" w:cstheme="minorHAnsi"/>
                <w:shd w:val="clear" w:color="auto" w:fill="FFFFFF"/>
              </w:rPr>
              <w:t>Ability to lift 20 lbs. independently (and occasionally more with assistance) and physically inspect each facility to</w:t>
            </w:r>
            <w:r>
              <w:rPr>
                <w:rFonts w:asciiTheme="minorHAnsi" w:hAnsiTheme="minorHAnsi" w:cstheme="minorHAnsi"/>
                <w:shd w:val="clear" w:color="auto" w:fill="FFFFFF"/>
              </w:rPr>
              <w:t xml:space="preserve"> </w:t>
            </w:r>
            <w:r w:rsidRPr="00B57B90">
              <w:rPr>
                <w:rFonts w:asciiTheme="minorHAnsi" w:hAnsiTheme="minorHAnsi" w:cstheme="minorHAnsi"/>
                <w:shd w:val="clear" w:color="auto" w:fill="FFFFFF"/>
              </w:rPr>
              <w:t xml:space="preserve">follow up on maintenance needs on routine basis (covering approximately </w:t>
            </w:r>
            <w:r w:rsidRPr="00B57B90">
              <w:rPr>
                <w:rFonts w:asciiTheme="minorHAnsi" w:hAnsiTheme="minorHAnsi" w:cstheme="minorHAnsi"/>
                <w:color w:val="FF0000"/>
                <w:shd w:val="clear" w:color="auto" w:fill="FFFFFF"/>
              </w:rPr>
              <w:t xml:space="preserve">xxxsq feet </w:t>
            </w:r>
            <w:r w:rsidRPr="00B57B90">
              <w:rPr>
                <w:rFonts w:asciiTheme="minorHAnsi" w:hAnsiTheme="minorHAnsi" w:cstheme="minorHAnsi"/>
                <w:shd w:val="clear" w:color="auto" w:fill="FFFFFF"/>
              </w:rPr>
              <w:t>in separate buildings, some without elevators). Must be able to negotiate stairs, ladders and spaces of varying dimensions</w:t>
            </w:r>
            <w:r w:rsidRPr="00B57B90">
              <w:rPr>
                <w:rFonts w:asciiTheme="minorHAnsi" w:hAnsiTheme="minorHAnsi" w:cstheme="minorHAnsi"/>
                <w:sz w:val="26"/>
                <w:szCs w:val="26"/>
                <w:shd w:val="clear" w:color="auto" w:fill="FFFFFF"/>
              </w:rPr>
              <w:t>.</w:t>
            </w:r>
          </w:p>
          <w:p w14:paraId="34B79858" w14:textId="77777777" w:rsidR="00F55B55" w:rsidRPr="00F55B55" w:rsidRDefault="00F55B55" w:rsidP="00F55B55">
            <w:pPr>
              <w:ind w:left="360"/>
              <w:rPr>
                <w:rFonts w:cstheme="minorHAnsi"/>
                <w:sz w:val="20"/>
              </w:rPr>
            </w:pPr>
          </w:p>
          <w:p w14:paraId="29837C99" w14:textId="77777777" w:rsidR="00F55B55" w:rsidRPr="002E4CD2" w:rsidRDefault="00F55B55" w:rsidP="00F55B55">
            <w:pPr>
              <w:rPr>
                <w:rFonts w:asciiTheme="minorHAnsi" w:eastAsia="Times New Roman" w:hAnsiTheme="minorHAnsi" w:cstheme="minorHAnsi"/>
                <w:b/>
                <w:bCs/>
                <w:smallCaps/>
              </w:rPr>
            </w:pPr>
            <w:r w:rsidRPr="002E4CD2">
              <w:rPr>
                <w:rFonts w:asciiTheme="minorHAnsi" w:eastAsia="Times New Roman" w:hAnsiTheme="minorHAnsi" w:cstheme="minorHAnsi"/>
                <w:b/>
                <w:bCs/>
                <w:smallCaps/>
              </w:rPr>
              <w:t xml:space="preserve">Skills for Success:  </w:t>
            </w:r>
            <w:r w:rsidRPr="002E4CD2">
              <w:rPr>
                <w:rFonts w:asciiTheme="minorHAnsi" w:eastAsia="Times New Roman" w:hAnsiTheme="minorHAnsi" w:cstheme="minorHAnsi"/>
              </w:rPr>
              <w:t xml:space="preserve">Skills essential for individual and </w:t>
            </w:r>
            <w:r w:rsidRPr="002E4CD2">
              <w:rPr>
                <w:rFonts w:asciiTheme="minorHAnsi" w:hAnsiTheme="minorHAnsi" w:cstheme="minorHAnsi"/>
              </w:rPr>
              <w:t xml:space="preserve">organization success </w:t>
            </w:r>
            <w:hyperlink r:id="rId7" w:history="1">
              <w:r w:rsidRPr="002E4CD2">
                <w:rPr>
                  <w:rStyle w:val="Hyperlink"/>
                  <w:rFonts w:asciiTheme="minorHAnsi" w:eastAsia="Times New Roman" w:hAnsiTheme="minorHAnsi" w:cstheme="minorHAnsi"/>
                  <w:b/>
                  <w:bCs/>
                  <w:smallCaps/>
                </w:rPr>
                <w:t>https://hr.cornell.edu/professional-development/performance-0/skills-success</w:t>
              </w:r>
            </w:hyperlink>
          </w:p>
          <w:p w14:paraId="6DE6442F" w14:textId="77777777" w:rsidR="008519F2" w:rsidRDefault="008519F2" w:rsidP="005E2F8D">
            <w:pPr>
              <w:textAlignment w:val="baseline"/>
              <w:rPr>
                <w:rFonts w:eastAsia="Times New Roman"/>
                <w:b/>
                <w:bCs/>
                <w:smallCaps/>
              </w:rPr>
            </w:pPr>
          </w:p>
          <w:p w14:paraId="02F10DD6" w14:textId="1FA3E71F" w:rsidR="005E2F8D" w:rsidRDefault="005E2F8D" w:rsidP="005E2F8D">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abilities and behaviors that contribute to success.  </w:t>
            </w:r>
          </w:p>
          <w:p w14:paraId="40808EA1" w14:textId="47443B4E" w:rsidR="007C6898" w:rsidRPr="008519F2" w:rsidRDefault="008519F2" w:rsidP="005E2F8D">
            <w:pPr>
              <w:pStyle w:val="ListParagraph"/>
              <w:numPr>
                <w:ilvl w:val="0"/>
                <w:numId w:val="13"/>
              </w:numPr>
              <w:textAlignment w:val="baseline"/>
              <w:rPr>
                <w:rFonts w:eastAsia="Times New Roman"/>
              </w:rPr>
            </w:pPr>
            <w:r w:rsidRPr="008519F2">
              <w:rPr>
                <w:rFonts w:eastAsia="Times New Roman"/>
              </w:rPr>
              <w:t>Customer Service Management, Decision Making and Critical Thinking, Facilities Management, Relationship Management, Effective Communication</w:t>
            </w:r>
            <w:r>
              <w:rPr>
                <w:rFonts w:eastAsia="Times New Roman"/>
              </w:rPr>
              <w:t>s</w:t>
            </w:r>
          </w:p>
          <w:p w14:paraId="46C48C13" w14:textId="7D3E7EEE" w:rsidR="007C6898" w:rsidRDefault="007C6898" w:rsidP="005E2F8D">
            <w:pPr>
              <w:textAlignment w:val="baseline"/>
              <w:rPr>
                <w:rFonts w:eastAsia="Times New Roman"/>
              </w:rPr>
            </w:pPr>
          </w:p>
          <w:p w14:paraId="61985BFB" w14:textId="2D0D9F33" w:rsidR="007C6898" w:rsidRDefault="007C6898" w:rsidP="005E2F8D">
            <w:pPr>
              <w:textAlignment w:val="baseline"/>
              <w:rPr>
                <w:rFonts w:eastAsia="Times New Roman"/>
              </w:rPr>
            </w:pPr>
          </w:p>
          <w:p w14:paraId="7EA13A65" w14:textId="0A4A30DA" w:rsidR="007C6898" w:rsidRDefault="007C6898" w:rsidP="005E2F8D">
            <w:pPr>
              <w:textAlignment w:val="baseline"/>
              <w:rPr>
                <w:rFonts w:eastAsia="Times New Roman"/>
              </w:rPr>
            </w:pPr>
          </w:p>
          <w:p w14:paraId="5B40CDEC" w14:textId="6028AF73" w:rsidR="007C6898" w:rsidRDefault="007C6898" w:rsidP="005E2F8D">
            <w:pPr>
              <w:textAlignment w:val="baseline"/>
              <w:rPr>
                <w:rFonts w:eastAsia="Times New Roman"/>
              </w:rPr>
            </w:pPr>
          </w:p>
          <w:p w14:paraId="13DFAB04" w14:textId="06B082F0" w:rsidR="007C6898" w:rsidRDefault="007C6898" w:rsidP="005E2F8D">
            <w:pPr>
              <w:textAlignment w:val="baseline"/>
              <w:rPr>
                <w:rFonts w:eastAsia="Times New Roman"/>
              </w:rPr>
            </w:pPr>
          </w:p>
          <w:p w14:paraId="3C9BD36E" w14:textId="77777777" w:rsidR="007C6898" w:rsidRDefault="007C6898" w:rsidP="005E2F8D">
            <w:pPr>
              <w:textAlignment w:val="baseline"/>
              <w:rPr>
                <w:rFonts w:eastAsia="Times New Roman"/>
              </w:rPr>
            </w:pPr>
          </w:p>
          <w:p w14:paraId="3AA51C40" w14:textId="77777777" w:rsidR="00416691" w:rsidRPr="005E2F8D" w:rsidRDefault="00416691" w:rsidP="005E2F8D">
            <w:pPr>
              <w:textAlignment w:val="baseline"/>
              <w:rPr>
                <w:rFonts w:ascii="Segoe UI" w:eastAsia="Times New Roman" w:hAnsi="Segoe UI" w:cs="Segoe UI"/>
                <w:sz w:val="18"/>
                <w:szCs w:val="18"/>
              </w:rPr>
            </w:pPr>
          </w:p>
          <w:p w14:paraId="6B6E3106" w14:textId="77777777" w:rsidR="005E2F8D" w:rsidRDefault="005E2F8D" w:rsidP="005C096E">
            <w:pPr>
              <w:rPr>
                <w:color w:val="000000"/>
                <w:shd w:val="clear" w:color="auto" w:fill="D9D9D9"/>
              </w:rPr>
            </w:pPr>
          </w:p>
          <w:p w14:paraId="4249B4E2" w14:textId="77777777" w:rsidR="005E2F8D" w:rsidRDefault="005E2F8D" w:rsidP="005C096E">
            <w:pPr>
              <w:rPr>
                <w:color w:val="000000"/>
                <w:shd w:val="clear" w:color="auto" w:fill="D9D9D9"/>
              </w:rPr>
            </w:pPr>
          </w:p>
          <w:p w14:paraId="17FE356E" w14:textId="7D5BB55D" w:rsidR="005E2F8D" w:rsidRPr="005E2F8D" w:rsidRDefault="005E2F8D" w:rsidP="005C096E">
            <w:pPr>
              <w:rPr>
                <w:color w:val="000000"/>
                <w:shd w:val="clear" w:color="auto" w:fill="D9D9D9"/>
              </w:rPr>
            </w:pPr>
          </w:p>
        </w:tc>
      </w:tr>
      <w:tr w:rsidR="00A9342D" w:rsidRPr="00917F6C" w14:paraId="0C8C2778" w14:textId="77777777" w:rsidTr="00F53377">
        <w:trPr>
          <w:trHeight w:hRule="exact" w:val="729"/>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B086809" w14:textId="77777777" w:rsidR="00A9342D" w:rsidRPr="00324BD9" w:rsidRDefault="00A9342D" w:rsidP="00A9342D">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8519F2" w:rsidRPr="00917F6C" w14:paraId="70DC2100" w14:textId="77777777" w:rsidTr="00F55B55">
        <w:trPr>
          <w:trHeight w:hRule="exact" w:val="2016"/>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68704A0C" w14:textId="77777777" w:rsidR="008519F2" w:rsidRPr="008519F2" w:rsidRDefault="008519F2" w:rsidP="008519F2">
            <w:pPr>
              <w:rPr>
                <w:rFonts w:asciiTheme="minorHAnsi" w:hAnsiTheme="minorHAnsi" w:cstheme="minorHAnsi"/>
                <w:color w:val="FF0000"/>
              </w:rPr>
            </w:pPr>
            <w:r w:rsidRPr="008519F2">
              <w:rPr>
                <w:rFonts w:asciiTheme="minorHAnsi" w:hAnsiTheme="minorHAnsi" w:cstheme="minorHAnsi"/>
                <w:color w:val="FF0000"/>
              </w:rPr>
              <w:t>Optional Preferred Qualifications:</w:t>
            </w:r>
          </w:p>
          <w:p w14:paraId="36D59E01" w14:textId="77777777" w:rsidR="008519F2" w:rsidRPr="008519F2" w:rsidRDefault="008519F2" w:rsidP="008519F2">
            <w:pPr>
              <w:numPr>
                <w:ilvl w:val="0"/>
                <w:numId w:val="15"/>
              </w:numPr>
              <w:rPr>
                <w:rFonts w:asciiTheme="minorHAnsi" w:hAnsiTheme="minorHAnsi" w:cstheme="minorHAnsi"/>
              </w:rPr>
            </w:pPr>
            <w:r w:rsidRPr="008519F2">
              <w:rPr>
                <w:rFonts w:asciiTheme="minorHAnsi" w:hAnsiTheme="minorHAnsi" w:cstheme="minorHAnsi"/>
              </w:rPr>
              <w:t>Advanced degree or additional professional experience beyond 2 years in a related field</w:t>
            </w:r>
          </w:p>
          <w:p w14:paraId="3C1B5891" w14:textId="77777777" w:rsidR="008519F2" w:rsidRPr="008519F2" w:rsidRDefault="008519F2" w:rsidP="008519F2">
            <w:pPr>
              <w:numPr>
                <w:ilvl w:val="0"/>
                <w:numId w:val="15"/>
              </w:numPr>
              <w:rPr>
                <w:rFonts w:asciiTheme="minorHAnsi" w:hAnsiTheme="minorHAnsi" w:cstheme="minorHAnsi"/>
              </w:rPr>
            </w:pPr>
            <w:r w:rsidRPr="008519F2">
              <w:rPr>
                <w:rFonts w:asciiTheme="minorHAnsi" w:hAnsiTheme="minorHAnsi" w:cstheme="minorHAnsi"/>
              </w:rPr>
              <w:t>Prior experience performing facilities related work in a large-scale or highly complex environment</w:t>
            </w:r>
          </w:p>
          <w:p w14:paraId="0021821B" w14:textId="77777777" w:rsidR="008519F2" w:rsidRPr="008519F2" w:rsidRDefault="008519F2" w:rsidP="008519F2">
            <w:pPr>
              <w:numPr>
                <w:ilvl w:val="0"/>
                <w:numId w:val="15"/>
              </w:numPr>
              <w:rPr>
                <w:rFonts w:asciiTheme="minorHAnsi" w:hAnsiTheme="minorHAnsi" w:cstheme="minorHAnsi"/>
              </w:rPr>
            </w:pPr>
            <w:r w:rsidRPr="008519F2">
              <w:rPr>
                <w:rFonts w:asciiTheme="minorHAnsi" w:hAnsiTheme="minorHAnsi" w:cstheme="minorHAnsi"/>
              </w:rPr>
              <w:t>Previous experience working in an academic or campus setting</w:t>
            </w:r>
          </w:p>
          <w:p w14:paraId="2088E79A" w14:textId="77777777" w:rsidR="008519F2" w:rsidRPr="008519F2" w:rsidRDefault="008519F2" w:rsidP="008519F2">
            <w:pPr>
              <w:numPr>
                <w:ilvl w:val="0"/>
                <w:numId w:val="15"/>
              </w:numPr>
              <w:rPr>
                <w:rFonts w:asciiTheme="minorHAnsi" w:hAnsiTheme="minorHAnsi" w:cstheme="minorHAnsi"/>
                <w:sz w:val="20"/>
              </w:rPr>
            </w:pPr>
            <w:r w:rsidRPr="008519F2">
              <w:rPr>
                <w:rFonts w:asciiTheme="minorHAnsi" w:hAnsiTheme="minorHAnsi" w:cstheme="minorHAnsi"/>
              </w:rPr>
              <w:t>Project management or project lead experience</w:t>
            </w:r>
          </w:p>
          <w:p w14:paraId="77D2E65B" w14:textId="3F29D5B7" w:rsidR="008519F2" w:rsidRPr="00CD7DAB" w:rsidRDefault="008519F2" w:rsidP="008519F2">
            <w:pPr>
              <w:pStyle w:val="csa2865a9f"/>
              <w:numPr>
                <w:ilvl w:val="0"/>
                <w:numId w:val="9"/>
              </w:numPr>
              <w:spacing w:before="0" w:beforeAutospacing="0" w:after="0" w:afterAutospacing="0"/>
              <w:jc w:val="both"/>
              <w:rPr>
                <w:rFonts w:asciiTheme="minorHAnsi" w:hAnsiTheme="minorHAnsi" w:cstheme="minorHAnsi"/>
                <w:sz w:val="22"/>
                <w:szCs w:val="22"/>
              </w:rPr>
            </w:pPr>
            <w:r w:rsidRPr="008519F2">
              <w:rPr>
                <w:rFonts w:asciiTheme="minorHAnsi" w:hAnsiTheme="minorHAnsi" w:cstheme="minorHAnsi"/>
                <w:sz w:val="22"/>
              </w:rPr>
              <w:t>Experience with CAD and ability to understand construction documents</w:t>
            </w:r>
          </w:p>
        </w:tc>
      </w:tr>
      <w:tr w:rsidR="00F55B55" w:rsidRPr="00917F6C" w14:paraId="3708B2AA" w14:textId="77777777" w:rsidTr="00F55B55">
        <w:trPr>
          <w:trHeight w:hRule="exact" w:val="432"/>
        </w:trPr>
        <w:tc>
          <w:tcPr>
            <w:tcW w:w="10710" w:type="dxa"/>
            <w:tcBorders>
              <w:top w:val="single" w:sz="18" w:space="0" w:color="auto"/>
              <w:left w:val="single" w:sz="4" w:space="0" w:color="auto"/>
              <w:bottom w:val="single" w:sz="4" w:space="0" w:color="auto"/>
              <w:right w:val="single" w:sz="4" w:space="0" w:color="auto"/>
            </w:tcBorders>
            <w:shd w:val="clear" w:color="auto" w:fill="D9D9D9" w:themeFill="background1" w:themeFillShade="D9"/>
          </w:tcPr>
          <w:p w14:paraId="34E101A4" w14:textId="16B82A19" w:rsidR="00F55B55" w:rsidRPr="008519F2" w:rsidRDefault="00F55B55" w:rsidP="00F55B55">
            <w:pPr>
              <w:rPr>
                <w:rFonts w:asciiTheme="minorHAnsi" w:hAnsiTheme="minorHAnsi" w:cstheme="minorHAnsi"/>
                <w:color w:val="FF0000"/>
              </w:rPr>
            </w:pPr>
            <w:r w:rsidRPr="002E4CD2">
              <w:rPr>
                <w:b/>
                <w:smallCaps/>
                <w:color w:val="000000" w:themeColor="text1"/>
              </w:rPr>
              <w:t xml:space="preserve">Rewards and Benefits: </w:t>
            </w:r>
            <w:r w:rsidRPr="002E4CD2">
              <w:rPr>
                <w:color w:val="000000" w:themeColor="text1"/>
              </w:rPr>
              <w:t>High the unique benefits offered by Cornell and specifically to the position.</w:t>
            </w:r>
          </w:p>
        </w:tc>
      </w:tr>
      <w:tr w:rsidR="00F55B55" w:rsidRPr="00917F6C" w14:paraId="0FD90F34" w14:textId="77777777" w:rsidTr="00F55B55">
        <w:trPr>
          <w:trHeight w:hRule="exact" w:val="1296"/>
        </w:trPr>
        <w:tc>
          <w:tcPr>
            <w:tcW w:w="10710" w:type="dxa"/>
            <w:tcBorders>
              <w:top w:val="single" w:sz="4" w:space="0" w:color="auto"/>
              <w:left w:val="single" w:sz="4" w:space="0" w:color="auto"/>
              <w:bottom w:val="single" w:sz="4" w:space="0" w:color="auto"/>
              <w:right w:val="single" w:sz="4" w:space="0" w:color="auto"/>
            </w:tcBorders>
            <w:shd w:val="clear" w:color="auto" w:fill="auto"/>
          </w:tcPr>
          <w:p w14:paraId="1528EFDF" w14:textId="77777777" w:rsidR="00F55B55" w:rsidRPr="002E4CD2" w:rsidRDefault="00F55B55" w:rsidP="00F55B55">
            <w:pPr>
              <w:pStyle w:val="ListParagraph"/>
              <w:numPr>
                <w:ilvl w:val="0"/>
                <w:numId w:val="16"/>
              </w:numPr>
              <w:autoSpaceDE w:val="0"/>
              <w:autoSpaceDN w:val="0"/>
              <w:spacing w:after="0" w:line="240" w:lineRule="auto"/>
              <w:rPr>
                <w:rFonts w:ascii="Calibri" w:eastAsia="Times New Roman" w:hAnsi="Calibri" w:cs="Calibri"/>
              </w:rPr>
            </w:pPr>
            <w:r w:rsidRPr="002E4CD2">
              <w:rPr>
                <w:rFonts w:eastAsia="Times New Roman"/>
              </w:rPr>
              <w:t>The opportunity to work in a highly functioning, collaborative, team environment.</w:t>
            </w:r>
          </w:p>
          <w:p w14:paraId="5E86F768" w14:textId="77777777" w:rsidR="00F55B55" w:rsidRPr="002E4CD2" w:rsidRDefault="00F55B55" w:rsidP="00F55B55">
            <w:pPr>
              <w:pStyle w:val="ListParagraph"/>
              <w:numPr>
                <w:ilvl w:val="0"/>
                <w:numId w:val="16"/>
              </w:numPr>
              <w:autoSpaceDE w:val="0"/>
              <w:autoSpaceDN w:val="0"/>
              <w:spacing w:after="0" w:line="240" w:lineRule="auto"/>
              <w:rPr>
                <w:rFonts w:eastAsia="Times New Roman"/>
              </w:rPr>
            </w:pPr>
            <w:r w:rsidRPr="002E4CD2">
              <w:rPr>
                <w:rFonts w:eastAsia="Times New Roman"/>
              </w:rPr>
              <w:t>A hybrid remote work schedule.</w:t>
            </w:r>
          </w:p>
          <w:p w14:paraId="7ACE2FDD" w14:textId="77777777" w:rsidR="00F55B55" w:rsidRPr="002E4CD2" w:rsidRDefault="00F55B55" w:rsidP="00F55B55">
            <w:pPr>
              <w:pStyle w:val="ListParagraph"/>
              <w:numPr>
                <w:ilvl w:val="0"/>
                <w:numId w:val="16"/>
              </w:numPr>
              <w:autoSpaceDE w:val="0"/>
              <w:autoSpaceDN w:val="0"/>
              <w:spacing w:after="0" w:line="240" w:lineRule="auto"/>
              <w:rPr>
                <w:rFonts w:eastAsia="Times New Roman"/>
              </w:rPr>
            </w:pPr>
            <w:r w:rsidRPr="002E4CD2">
              <w:rPr>
                <w:rFonts w:eastAsia="Times New Roman"/>
              </w:rPr>
              <w:t xml:space="preserve">A broad set of </w:t>
            </w:r>
            <w:hyperlink r:id="rId8" w:history="1">
              <w:r w:rsidRPr="002E4CD2">
                <w:rPr>
                  <w:rStyle w:val="Hyperlink"/>
                  <w:rFonts w:eastAsia="Times New Roman"/>
                </w:rPr>
                <w:t>competitive benefits</w:t>
              </w:r>
            </w:hyperlink>
            <w:r w:rsidRPr="002E4CD2">
              <w:rPr>
                <w:rFonts w:eastAsia="Times New Roman"/>
              </w:rPr>
              <w:t>,</w:t>
            </w:r>
            <w:r w:rsidRPr="002E4CD2">
              <w:rPr>
                <w:rFonts w:eastAsia="Times New Roman"/>
                <w:spacing w:val="-4"/>
              </w:rPr>
              <w:t xml:space="preserve"> </w:t>
            </w:r>
            <w:r w:rsidRPr="002E4CD2">
              <w:rPr>
                <w:rFonts w:eastAsia="Times New Roman"/>
              </w:rPr>
              <w:t>including</w:t>
            </w:r>
            <w:r w:rsidRPr="002E4CD2">
              <w:rPr>
                <w:rFonts w:eastAsia="Times New Roman"/>
                <w:spacing w:val="-4"/>
              </w:rPr>
              <w:t xml:space="preserve"> </w:t>
            </w:r>
            <w:r w:rsidRPr="002E4CD2">
              <w:rPr>
                <w:rFonts w:eastAsia="Times New Roman"/>
              </w:rPr>
              <w:t>educational opportunities,</w:t>
            </w:r>
            <w:r w:rsidRPr="002E4CD2">
              <w:rPr>
                <w:rFonts w:eastAsia="Times New Roman"/>
                <w:spacing w:val="-5"/>
              </w:rPr>
              <w:t xml:space="preserve"> </w:t>
            </w:r>
            <w:r w:rsidRPr="002E4CD2">
              <w:rPr>
                <w:rFonts w:eastAsia="Times New Roman"/>
              </w:rPr>
              <w:t>access</w:t>
            </w:r>
            <w:r w:rsidRPr="002E4CD2">
              <w:rPr>
                <w:rFonts w:eastAsia="Times New Roman"/>
                <w:spacing w:val="-3"/>
              </w:rPr>
              <w:t xml:space="preserve"> </w:t>
            </w:r>
            <w:r w:rsidRPr="002E4CD2">
              <w:rPr>
                <w:rFonts w:eastAsia="Times New Roman"/>
              </w:rPr>
              <w:t>to on-site wellness</w:t>
            </w:r>
            <w:r w:rsidRPr="002E4CD2">
              <w:rPr>
                <w:rFonts w:eastAsia="Times New Roman"/>
                <w:spacing w:val="-5"/>
              </w:rPr>
              <w:t xml:space="preserve"> programs</w:t>
            </w:r>
            <w:r w:rsidRPr="002E4CD2">
              <w:rPr>
                <w:rFonts w:eastAsia="Times New Roman"/>
              </w:rPr>
              <w:t>,</w:t>
            </w:r>
            <w:r w:rsidRPr="002E4CD2">
              <w:rPr>
                <w:rFonts w:eastAsia="Times New Roman"/>
                <w:spacing w:val="-3"/>
              </w:rPr>
              <w:t xml:space="preserve"> </w:t>
            </w:r>
            <w:r w:rsidRPr="002E4CD2">
              <w:rPr>
                <w:rFonts w:eastAsia="Times New Roman"/>
              </w:rPr>
              <w:t>health</w:t>
            </w:r>
            <w:r w:rsidRPr="002E4CD2">
              <w:rPr>
                <w:rFonts w:eastAsia="Times New Roman"/>
                <w:spacing w:val="-5"/>
              </w:rPr>
              <w:t xml:space="preserve"> </w:t>
            </w:r>
            <w:r w:rsidRPr="002E4CD2">
              <w:rPr>
                <w:rFonts w:eastAsia="Times New Roman"/>
              </w:rPr>
              <w:t>care</w:t>
            </w:r>
            <w:r w:rsidRPr="002E4CD2">
              <w:rPr>
                <w:rFonts w:eastAsia="Times New Roman"/>
                <w:spacing w:val="-5"/>
              </w:rPr>
              <w:t xml:space="preserve"> </w:t>
            </w:r>
            <w:r w:rsidRPr="002E4CD2">
              <w:rPr>
                <w:rFonts w:eastAsia="Times New Roman"/>
              </w:rPr>
              <w:t>options,</w:t>
            </w:r>
            <w:r w:rsidRPr="002E4CD2">
              <w:rPr>
                <w:rFonts w:eastAsia="Times New Roman"/>
                <w:spacing w:val="-5"/>
              </w:rPr>
              <w:t xml:space="preserve"> </w:t>
            </w:r>
            <w:r w:rsidRPr="002E4CD2">
              <w:rPr>
                <w:rFonts w:eastAsia="Times New Roman"/>
              </w:rPr>
              <w:t>three</w:t>
            </w:r>
            <w:r w:rsidRPr="002E4CD2">
              <w:rPr>
                <w:rFonts w:eastAsia="Times New Roman"/>
                <w:spacing w:val="-6"/>
              </w:rPr>
              <w:t xml:space="preserve"> </w:t>
            </w:r>
            <w:r w:rsidRPr="002E4CD2">
              <w:rPr>
                <w:rFonts w:eastAsia="Times New Roman"/>
              </w:rPr>
              <w:t>weeks</w:t>
            </w:r>
            <w:r w:rsidRPr="002E4CD2">
              <w:rPr>
                <w:rFonts w:eastAsia="Times New Roman"/>
                <w:spacing w:val="-5"/>
              </w:rPr>
              <w:t xml:space="preserve"> </w:t>
            </w:r>
            <w:r w:rsidRPr="002E4CD2">
              <w:rPr>
                <w:rFonts w:eastAsia="Times New Roman"/>
              </w:rPr>
              <w:t>of</w:t>
            </w:r>
            <w:r w:rsidRPr="002E4CD2">
              <w:rPr>
                <w:rFonts w:eastAsia="Times New Roman"/>
                <w:spacing w:val="-6"/>
              </w:rPr>
              <w:t xml:space="preserve"> </w:t>
            </w:r>
            <w:r w:rsidRPr="002E4CD2">
              <w:rPr>
                <w:rFonts w:eastAsia="Times New Roman"/>
              </w:rPr>
              <w:t>vacation,</w:t>
            </w:r>
            <w:r w:rsidRPr="002E4CD2">
              <w:rPr>
                <w:rFonts w:eastAsia="Times New Roman"/>
                <w:spacing w:val="-7"/>
              </w:rPr>
              <w:t xml:space="preserve"> </w:t>
            </w:r>
            <w:r w:rsidRPr="002E4CD2">
              <w:rPr>
                <w:rFonts w:eastAsia="Times New Roman"/>
              </w:rPr>
              <w:t>12</w:t>
            </w:r>
            <w:r w:rsidRPr="002E4CD2">
              <w:rPr>
                <w:rFonts w:eastAsia="Times New Roman"/>
                <w:spacing w:val="-7"/>
              </w:rPr>
              <w:t xml:space="preserve"> </w:t>
            </w:r>
            <w:r w:rsidRPr="002E4CD2">
              <w:rPr>
                <w:rFonts w:eastAsia="Times New Roman"/>
              </w:rPr>
              <w:t>holidays, and</w:t>
            </w:r>
            <w:r w:rsidRPr="002E4CD2">
              <w:rPr>
                <w:rFonts w:eastAsia="Times New Roman"/>
                <w:spacing w:val="-3"/>
              </w:rPr>
              <w:t xml:space="preserve"> generous </w:t>
            </w:r>
            <w:r w:rsidRPr="002E4CD2">
              <w:rPr>
                <w:rFonts w:eastAsia="Times New Roman"/>
              </w:rPr>
              <w:t>retirement</w:t>
            </w:r>
            <w:r w:rsidRPr="002E4CD2">
              <w:rPr>
                <w:rFonts w:eastAsia="Times New Roman"/>
                <w:spacing w:val="-4"/>
              </w:rPr>
              <w:t xml:space="preserve"> </w:t>
            </w:r>
            <w:r w:rsidRPr="002E4CD2">
              <w:rPr>
                <w:rFonts w:eastAsia="Times New Roman"/>
              </w:rPr>
              <w:t>contributions.</w:t>
            </w:r>
          </w:p>
          <w:p w14:paraId="04F04022" w14:textId="77777777" w:rsidR="00F55B55" w:rsidRPr="002E4CD2" w:rsidRDefault="00F55B55" w:rsidP="00F55B55">
            <w:pPr>
              <w:rPr>
                <w:b/>
                <w:smallCaps/>
                <w:color w:val="000000" w:themeColor="text1"/>
              </w:rPr>
            </w:pPr>
          </w:p>
        </w:tc>
      </w:tr>
    </w:tbl>
    <w:p w14:paraId="7C93BBA9" w14:textId="01B974A2" w:rsidR="00BA3DA4" w:rsidRDefault="00BA3DA4" w:rsidP="00280CE6">
      <w:pPr>
        <w:rPr>
          <w:b/>
          <w:bCs/>
          <w:sz w:val="24"/>
          <w:szCs w:val="24"/>
          <w:u w:val="single"/>
        </w:rPr>
      </w:pPr>
    </w:p>
    <w:tbl>
      <w:tblPr>
        <w:tblStyle w:val="TableGrid"/>
        <w:tblW w:w="10710" w:type="dxa"/>
        <w:tblInd w:w="-635" w:type="dxa"/>
        <w:tblLook w:val="04A0" w:firstRow="1" w:lastRow="0" w:firstColumn="1" w:lastColumn="0" w:noHBand="0" w:noVBand="1"/>
      </w:tblPr>
      <w:tblGrid>
        <w:gridCol w:w="5760"/>
        <w:gridCol w:w="2790"/>
        <w:gridCol w:w="2160"/>
      </w:tblGrid>
      <w:tr w:rsidR="008519F2" w14:paraId="46FBA04B" w14:textId="12439090" w:rsidTr="00F53377">
        <w:tc>
          <w:tcPr>
            <w:tcW w:w="10710" w:type="dxa"/>
            <w:gridSpan w:val="3"/>
            <w:tcBorders>
              <w:top w:val="single" w:sz="18" w:space="0" w:color="auto"/>
            </w:tcBorders>
            <w:shd w:val="clear" w:color="auto" w:fill="D9D9D9" w:themeFill="background1" w:themeFillShade="D9"/>
          </w:tcPr>
          <w:p w14:paraId="450DA20E" w14:textId="698194BF" w:rsidR="008519F2" w:rsidRDefault="008519F2" w:rsidP="00280CE6">
            <w:pPr>
              <w:rPr>
                <w:b/>
                <w:bCs/>
                <w:sz w:val="24"/>
                <w:szCs w:val="24"/>
                <w:u w:val="single"/>
              </w:rPr>
            </w:pPr>
            <w:r w:rsidRPr="00C9527C">
              <w:rPr>
                <w:b/>
                <w:smallCaps/>
                <w:sz w:val="22"/>
                <w:szCs w:val="22"/>
              </w:rPr>
              <w:t xml:space="preserve">Position Supervisory/Management Responsibilities:  </w:t>
            </w:r>
            <w:r w:rsidRPr="00C9527C">
              <w:rPr>
                <w:i/>
                <w:iCs/>
                <w:sz w:val="22"/>
                <w:szCs w:val="22"/>
              </w:rPr>
              <w:t>For position’s with responsibilities focused on management the work of others and developing others</w:t>
            </w:r>
          </w:p>
        </w:tc>
      </w:tr>
      <w:tr w:rsidR="00314F67" w14:paraId="05C9706A" w14:textId="370EC056" w:rsidTr="00F53377">
        <w:tc>
          <w:tcPr>
            <w:tcW w:w="5760" w:type="dxa"/>
          </w:tcPr>
          <w:p w14:paraId="3E412F5E" w14:textId="6A9BD8E3" w:rsidR="00314F67" w:rsidRPr="00314F67" w:rsidRDefault="00314F67" w:rsidP="00314F67">
            <w:pPr>
              <w:rPr>
                <w:sz w:val="22"/>
                <w:szCs w:val="22"/>
              </w:rPr>
            </w:pPr>
            <w:r w:rsidRPr="00314F67">
              <w:rPr>
                <w:sz w:val="22"/>
                <w:szCs w:val="22"/>
              </w:rPr>
              <w:t>Number of Direct Reports</w:t>
            </w:r>
          </w:p>
        </w:tc>
        <w:tc>
          <w:tcPr>
            <w:tcW w:w="2790" w:type="dxa"/>
          </w:tcPr>
          <w:p w14:paraId="65C305FC" w14:textId="7B1C8674" w:rsidR="00314F67" w:rsidRPr="00314F67" w:rsidRDefault="00314F67" w:rsidP="00314F67">
            <w:pPr>
              <w:rPr>
                <w:sz w:val="22"/>
                <w:szCs w:val="22"/>
              </w:rPr>
            </w:pPr>
            <w:r w:rsidRPr="00314F67">
              <w:rPr>
                <w:sz w:val="22"/>
                <w:szCs w:val="22"/>
              </w:rPr>
              <w:t>__ Exempt</w:t>
            </w:r>
          </w:p>
        </w:tc>
        <w:tc>
          <w:tcPr>
            <w:tcW w:w="2160" w:type="dxa"/>
          </w:tcPr>
          <w:p w14:paraId="4BF5877F" w14:textId="5D237B68" w:rsidR="00314F67" w:rsidRPr="00314F67" w:rsidRDefault="00314F67" w:rsidP="00314F67">
            <w:pPr>
              <w:rPr>
                <w:sz w:val="22"/>
                <w:szCs w:val="22"/>
              </w:rPr>
            </w:pPr>
            <w:r w:rsidRPr="00314F67">
              <w:rPr>
                <w:sz w:val="22"/>
                <w:szCs w:val="22"/>
              </w:rPr>
              <w:t>__ Nonexempt</w:t>
            </w:r>
          </w:p>
        </w:tc>
      </w:tr>
      <w:tr w:rsidR="00314F67" w14:paraId="49FF3102" w14:textId="255BEE54" w:rsidTr="00F53377">
        <w:tc>
          <w:tcPr>
            <w:tcW w:w="5760" w:type="dxa"/>
          </w:tcPr>
          <w:p w14:paraId="1BEA3A26" w14:textId="3881B6A5" w:rsidR="00314F67" w:rsidRPr="00314F67" w:rsidRDefault="00314F67" w:rsidP="00314F67">
            <w:pPr>
              <w:rPr>
                <w:sz w:val="22"/>
                <w:szCs w:val="22"/>
              </w:rPr>
            </w:pPr>
            <w:r w:rsidRPr="00314F67">
              <w:rPr>
                <w:sz w:val="22"/>
                <w:szCs w:val="22"/>
              </w:rPr>
              <w:t>Number of Indirect Reports</w:t>
            </w:r>
          </w:p>
        </w:tc>
        <w:tc>
          <w:tcPr>
            <w:tcW w:w="2790" w:type="dxa"/>
          </w:tcPr>
          <w:p w14:paraId="03C57AA8" w14:textId="318A9D32" w:rsidR="00314F67" w:rsidRPr="00314F67" w:rsidRDefault="00314F67" w:rsidP="00314F67">
            <w:pPr>
              <w:rPr>
                <w:sz w:val="22"/>
                <w:szCs w:val="22"/>
              </w:rPr>
            </w:pPr>
            <w:r w:rsidRPr="00314F67">
              <w:rPr>
                <w:sz w:val="22"/>
                <w:szCs w:val="22"/>
              </w:rPr>
              <w:t>__ Exempt</w:t>
            </w:r>
          </w:p>
        </w:tc>
        <w:tc>
          <w:tcPr>
            <w:tcW w:w="2160" w:type="dxa"/>
          </w:tcPr>
          <w:p w14:paraId="52D2C22A" w14:textId="14CF5CEF" w:rsidR="00314F67" w:rsidRPr="00314F67" w:rsidRDefault="00314F67" w:rsidP="00314F67">
            <w:pPr>
              <w:rPr>
                <w:sz w:val="22"/>
                <w:szCs w:val="22"/>
              </w:rPr>
            </w:pPr>
            <w:r w:rsidRPr="00314F67">
              <w:rPr>
                <w:sz w:val="22"/>
                <w:szCs w:val="22"/>
              </w:rPr>
              <w:t>__ Nonexempt</w:t>
            </w:r>
          </w:p>
        </w:tc>
      </w:tr>
      <w:tr w:rsidR="00314F67" w14:paraId="1ECE8416" w14:textId="7A6FA131" w:rsidTr="00F53377">
        <w:tc>
          <w:tcPr>
            <w:tcW w:w="5760" w:type="dxa"/>
          </w:tcPr>
          <w:p w14:paraId="5E07F97C" w14:textId="49CEB7F9" w:rsidR="00314F67" w:rsidRPr="00314F67" w:rsidRDefault="00314F67" w:rsidP="00314F67">
            <w:pPr>
              <w:rPr>
                <w:sz w:val="22"/>
                <w:szCs w:val="22"/>
              </w:rPr>
            </w:pPr>
            <w:r w:rsidRPr="00314F67">
              <w:rPr>
                <w:sz w:val="22"/>
                <w:szCs w:val="22"/>
              </w:rPr>
              <w:t xml:space="preserve">Number of Student/Temporary </w:t>
            </w:r>
          </w:p>
        </w:tc>
        <w:tc>
          <w:tcPr>
            <w:tcW w:w="2790" w:type="dxa"/>
          </w:tcPr>
          <w:p w14:paraId="72FAE921" w14:textId="57A0680F" w:rsidR="00314F67" w:rsidRPr="00314F67" w:rsidRDefault="00314F67" w:rsidP="00314F67">
            <w:pPr>
              <w:rPr>
                <w:sz w:val="22"/>
                <w:szCs w:val="22"/>
              </w:rPr>
            </w:pPr>
            <w:r w:rsidRPr="00314F67">
              <w:rPr>
                <w:sz w:val="22"/>
                <w:szCs w:val="22"/>
              </w:rPr>
              <w:t>__ Exempt</w:t>
            </w:r>
          </w:p>
        </w:tc>
        <w:tc>
          <w:tcPr>
            <w:tcW w:w="2160" w:type="dxa"/>
          </w:tcPr>
          <w:p w14:paraId="2787D022" w14:textId="44A5BADB" w:rsidR="00314F67" w:rsidRPr="00314F67" w:rsidRDefault="00314F67" w:rsidP="00314F67">
            <w:pPr>
              <w:rPr>
                <w:sz w:val="22"/>
                <w:szCs w:val="22"/>
              </w:rPr>
            </w:pPr>
            <w:r w:rsidRPr="00314F67">
              <w:rPr>
                <w:sz w:val="22"/>
                <w:szCs w:val="22"/>
              </w:rPr>
              <w:t>__ Nonexempt</w:t>
            </w:r>
          </w:p>
        </w:tc>
      </w:tr>
    </w:tbl>
    <w:p w14:paraId="42BC0F31" w14:textId="77777777" w:rsidR="008519F2" w:rsidRDefault="008519F2" w:rsidP="00280CE6">
      <w:pPr>
        <w:rPr>
          <w:b/>
          <w:bCs/>
          <w:sz w:val="24"/>
          <w:szCs w:val="24"/>
          <w:u w:val="single"/>
        </w:rPr>
      </w:pPr>
    </w:p>
    <w:p w14:paraId="52CD75F9" w14:textId="77777777" w:rsidR="00F55B55" w:rsidRDefault="00F55B55" w:rsidP="00F53377">
      <w:pPr>
        <w:ind w:left="-630"/>
        <w:rPr>
          <w:b/>
          <w:bCs/>
          <w:sz w:val="24"/>
          <w:szCs w:val="24"/>
          <w:u w:val="single"/>
        </w:rPr>
      </w:pPr>
    </w:p>
    <w:p w14:paraId="6ED196AA" w14:textId="77777777" w:rsidR="00F55B55" w:rsidRDefault="00F55B55" w:rsidP="00F53377">
      <w:pPr>
        <w:ind w:left="-630"/>
        <w:rPr>
          <w:b/>
          <w:bCs/>
          <w:sz w:val="24"/>
          <w:szCs w:val="24"/>
          <w:u w:val="single"/>
        </w:rPr>
      </w:pPr>
    </w:p>
    <w:p w14:paraId="52EAB2AB" w14:textId="77777777" w:rsidR="00F55B55" w:rsidRDefault="00F55B55" w:rsidP="00F53377">
      <w:pPr>
        <w:ind w:left="-630"/>
        <w:rPr>
          <w:b/>
          <w:bCs/>
          <w:sz w:val="24"/>
          <w:szCs w:val="24"/>
          <w:u w:val="single"/>
        </w:rPr>
      </w:pPr>
    </w:p>
    <w:p w14:paraId="5BAEE797" w14:textId="77777777" w:rsidR="00F55B55" w:rsidRDefault="00F55B55" w:rsidP="00F53377">
      <w:pPr>
        <w:ind w:left="-630"/>
        <w:rPr>
          <w:b/>
          <w:bCs/>
          <w:sz w:val="24"/>
          <w:szCs w:val="24"/>
          <w:u w:val="single"/>
        </w:rPr>
      </w:pPr>
    </w:p>
    <w:p w14:paraId="329D5CF9" w14:textId="77777777" w:rsidR="00F55B55" w:rsidRDefault="00F55B55" w:rsidP="00F53377">
      <w:pPr>
        <w:ind w:left="-630"/>
        <w:rPr>
          <w:b/>
          <w:bCs/>
          <w:sz w:val="24"/>
          <w:szCs w:val="24"/>
          <w:u w:val="single"/>
        </w:rPr>
      </w:pPr>
    </w:p>
    <w:p w14:paraId="7B7FC4DE" w14:textId="77777777" w:rsidR="00F55B55" w:rsidRDefault="00F55B55" w:rsidP="00F53377">
      <w:pPr>
        <w:ind w:left="-630"/>
        <w:rPr>
          <w:b/>
          <w:bCs/>
          <w:sz w:val="24"/>
          <w:szCs w:val="24"/>
          <w:u w:val="single"/>
        </w:rPr>
      </w:pPr>
    </w:p>
    <w:p w14:paraId="7EFBD432" w14:textId="5A048C1B" w:rsidR="00E00B08" w:rsidRPr="00E312CD" w:rsidRDefault="00E00B08" w:rsidP="00F53377">
      <w:pPr>
        <w:ind w:left="-630"/>
        <w:rPr>
          <w:b/>
          <w:bCs/>
          <w:sz w:val="24"/>
          <w:szCs w:val="24"/>
          <w:u w:val="single"/>
        </w:rPr>
      </w:pPr>
      <w:r w:rsidRPr="00E312CD">
        <w:rPr>
          <w:b/>
          <w:bCs/>
          <w:sz w:val="24"/>
          <w:szCs w:val="24"/>
          <w:u w:val="single"/>
        </w:rPr>
        <w:lastRenderedPageBreak/>
        <w:t>Position Responsibilities</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980"/>
      </w:tblGrid>
      <w:tr w:rsidR="00E00B08" w:rsidRPr="00917F6C" w14:paraId="6CCACCDA" w14:textId="77777777" w:rsidTr="00B20DE9">
        <w:trPr>
          <w:cantSplit/>
        </w:trPr>
        <w:tc>
          <w:tcPr>
            <w:tcW w:w="10800" w:type="dxa"/>
            <w:gridSpan w:val="2"/>
            <w:tcBorders>
              <w:top w:val="single" w:sz="18" w:space="0" w:color="auto"/>
            </w:tcBorders>
            <w:shd w:val="clear" w:color="auto" w:fill="D9D9D9"/>
          </w:tcPr>
          <w:p w14:paraId="4533BC47" w14:textId="77777777" w:rsidR="00E00B08" w:rsidRPr="00917F6C" w:rsidRDefault="00E00B08" w:rsidP="00B20DE9">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E00B08" w:rsidRPr="00917F6C" w14:paraId="3A04145B" w14:textId="77777777" w:rsidTr="00B20DE9">
        <w:tc>
          <w:tcPr>
            <w:tcW w:w="8820" w:type="dxa"/>
            <w:shd w:val="clear" w:color="auto" w:fill="F3F3F3"/>
          </w:tcPr>
          <w:p w14:paraId="3B21B7F7" w14:textId="77777777" w:rsidR="00E00B08" w:rsidRPr="00917F6C" w:rsidRDefault="00E00B08" w:rsidP="00B20DE9"/>
        </w:tc>
        <w:tc>
          <w:tcPr>
            <w:tcW w:w="1980" w:type="dxa"/>
            <w:shd w:val="clear" w:color="auto" w:fill="D9D9D9"/>
          </w:tcPr>
          <w:p w14:paraId="179B4072" w14:textId="77777777" w:rsidR="00E00B08" w:rsidRPr="000D4087" w:rsidRDefault="00E00B08" w:rsidP="00B20DE9">
            <w:pPr>
              <w:rPr>
                <w:sz w:val="20"/>
                <w:szCs w:val="20"/>
              </w:rPr>
            </w:pPr>
            <w:r w:rsidRPr="000D4087">
              <w:rPr>
                <w:sz w:val="20"/>
                <w:szCs w:val="20"/>
              </w:rPr>
              <w:t>Approximate % of time, Annualized</w:t>
            </w:r>
          </w:p>
        </w:tc>
      </w:tr>
      <w:tr w:rsidR="00B00E03" w:rsidRPr="00917F6C" w14:paraId="1BBB7714" w14:textId="77777777" w:rsidTr="00314F67">
        <w:trPr>
          <w:trHeight w:val="3744"/>
        </w:trPr>
        <w:tc>
          <w:tcPr>
            <w:tcW w:w="8820" w:type="dxa"/>
          </w:tcPr>
          <w:p w14:paraId="583EB09B" w14:textId="77777777" w:rsidR="00314F67" w:rsidRPr="006D14D2" w:rsidRDefault="00314F67" w:rsidP="00314F67">
            <w:pPr>
              <w:rPr>
                <w:rFonts w:asciiTheme="minorHAnsi" w:hAnsiTheme="minorHAnsi" w:cstheme="minorHAnsi"/>
                <w:b/>
                <w:bCs/>
              </w:rPr>
            </w:pPr>
            <w:r w:rsidRPr="006D14D2">
              <w:rPr>
                <w:rFonts w:asciiTheme="minorHAnsi" w:hAnsiTheme="minorHAnsi" w:cstheme="minorHAnsi"/>
                <w:b/>
                <w:bCs/>
              </w:rPr>
              <w:t>Maintenance Operations</w:t>
            </w:r>
          </w:p>
          <w:p w14:paraId="780A0472" w14:textId="77777777" w:rsidR="00314F67" w:rsidRPr="006D14D2" w:rsidRDefault="00314F67" w:rsidP="00314F67">
            <w:pPr>
              <w:rPr>
                <w:rFonts w:asciiTheme="minorHAnsi" w:hAnsiTheme="minorHAnsi" w:cstheme="minorHAnsi"/>
              </w:rPr>
            </w:pPr>
            <w:r w:rsidRPr="006D14D2">
              <w:rPr>
                <w:rFonts w:asciiTheme="minorHAnsi" w:hAnsiTheme="minorHAnsi" w:cstheme="minorHAnsi"/>
              </w:rPr>
              <w:t xml:space="preserve">In collaboration with Manager/Director, provide assessment of building conditions and collaborate with a wide variety of stakeholders to understand on-going repair and maintenance needs for assigned building area; ensure maintenance needs and priorities are effective, efficient and well documented. </w:t>
            </w:r>
          </w:p>
          <w:p w14:paraId="335976F6" w14:textId="77777777" w:rsidR="00314F67" w:rsidRPr="006D14D2" w:rsidRDefault="00314F67" w:rsidP="00314F67">
            <w:pPr>
              <w:rPr>
                <w:rFonts w:asciiTheme="minorHAnsi" w:hAnsiTheme="minorHAnsi" w:cstheme="minorHAnsi"/>
                <w:shd w:val="clear" w:color="auto" w:fill="FFFFFF"/>
              </w:rPr>
            </w:pPr>
          </w:p>
          <w:p w14:paraId="0A35846D" w14:textId="77777777" w:rsidR="00314F67" w:rsidRPr="006D14D2" w:rsidRDefault="00314F67" w:rsidP="00314F67">
            <w:pPr>
              <w:rPr>
                <w:rFonts w:asciiTheme="minorHAnsi" w:hAnsiTheme="minorHAnsi" w:cstheme="minorHAnsi"/>
                <w:shd w:val="clear" w:color="auto" w:fill="FFFFFF"/>
              </w:rPr>
            </w:pPr>
            <w:r w:rsidRPr="006D14D2">
              <w:rPr>
                <w:rFonts w:asciiTheme="minorHAnsi" w:hAnsiTheme="minorHAnsi" w:cstheme="minorHAnsi"/>
                <w:shd w:val="clear" w:color="auto" w:fill="FFFFFF"/>
              </w:rPr>
              <w:t xml:space="preserve">Responsible for day-to-day coordination of maintenance operations; receive, prioritize and schedule routine repairs and maintenance requests for assigned building infrastructure or facility; </w:t>
            </w:r>
            <w:r w:rsidRPr="006D14D2">
              <w:rPr>
                <w:rFonts w:asciiTheme="minorHAnsi" w:hAnsiTheme="minorHAnsi" w:cstheme="minorHAnsi"/>
              </w:rPr>
              <w:t>ensure appropriate response to routine and emergency maintenance and operations requests.</w:t>
            </w:r>
            <w:r w:rsidRPr="006D14D2">
              <w:rPr>
                <w:rFonts w:asciiTheme="minorHAnsi" w:hAnsiTheme="minorHAnsi" w:cstheme="minorHAnsi"/>
                <w:shd w:val="clear" w:color="auto" w:fill="FFFFFF"/>
              </w:rPr>
              <w:t xml:space="preserve"> Monitor repair costs and ongoing expense to adhere to assigned budget.</w:t>
            </w:r>
          </w:p>
          <w:p w14:paraId="422600E5" w14:textId="77777777" w:rsidR="00314F67" w:rsidRDefault="00314F67" w:rsidP="00314F67">
            <w:pPr>
              <w:rPr>
                <w:rFonts w:asciiTheme="minorHAnsi" w:hAnsiTheme="minorHAnsi" w:cstheme="minorHAnsi"/>
                <w:shd w:val="clear" w:color="auto" w:fill="FFFFFF"/>
              </w:rPr>
            </w:pPr>
          </w:p>
          <w:p w14:paraId="46FD2CFA" w14:textId="6FB0696A" w:rsidR="00314F67" w:rsidRDefault="00314F67" w:rsidP="00314F67">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5DC8EF95" w14:textId="009C0C83" w:rsidR="00F55B55" w:rsidRDefault="00F55B55" w:rsidP="00314F67">
            <w:pPr>
              <w:tabs>
                <w:tab w:val="num" w:pos="360"/>
              </w:tabs>
              <w:rPr>
                <w:rFonts w:asciiTheme="minorHAnsi" w:hAnsiTheme="minorHAnsi" w:cstheme="minorHAnsi"/>
                <w:i/>
                <w:iCs/>
                <w:color w:val="FF0000"/>
                <w:shd w:val="clear" w:color="auto" w:fill="FFFFFF"/>
              </w:rPr>
            </w:pPr>
          </w:p>
          <w:p w14:paraId="7D98A7D9" w14:textId="77777777" w:rsidR="00F55B55" w:rsidRPr="00F55B55" w:rsidRDefault="00F55B55" w:rsidP="00314F67">
            <w:pPr>
              <w:tabs>
                <w:tab w:val="num" w:pos="360"/>
              </w:tabs>
              <w:rPr>
                <w:rFonts w:asciiTheme="minorHAnsi" w:hAnsiTheme="minorHAnsi" w:cstheme="minorHAnsi"/>
                <w:i/>
                <w:iCs/>
                <w:color w:val="FF0000"/>
                <w:shd w:val="clear" w:color="auto" w:fill="FFFFFF"/>
              </w:rPr>
            </w:pPr>
          </w:p>
          <w:p w14:paraId="498DB0B6" w14:textId="6477A731" w:rsidR="001E6C7E" w:rsidRPr="00314F67" w:rsidRDefault="001E6C7E" w:rsidP="00314F67">
            <w:pPr>
              <w:shd w:val="clear" w:color="auto" w:fill="FFFFFF"/>
              <w:ind w:left="360"/>
              <w:textAlignment w:val="baseline"/>
              <w:rPr>
                <w:rFonts w:eastAsia="Times New Roman"/>
              </w:rPr>
            </w:pPr>
          </w:p>
        </w:tc>
        <w:tc>
          <w:tcPr>
            <w:tcW w:w="1980" w:type="dxa"/>
          </w:tcPr>
          <w:p w14:paraId="5BC12529" w14:textId="0390B93C" w:rsidR="00B00E03" w:rsidRPr="00385C8E" w:rsidRDefault="008C2561" w:rsidP="009D6D89">
            <w:pPr>
              <w:jc w:val="center"/>
              <w:rPr>
                <w:sz w:val="20"/>
                <w:szCs w:val="20"/>
              </w:rPr>
            </w:pPr>
            <w:r>
              <w:rPr>
                <w:sz w:val="20"/>
                <w:szCs w:val="20"/>
              </w:rPr>
              <w:t>%</w:t>
            </w:r>
          </w:p>
        </w:tc>
      </w:tr>
      <w:tr w:rsidR="008C2561" w:rsidRPr="00917F6C" w14:paraId="37B821D5" w14:textId="77777777" w:rsidTr="009D3496">
        <w:trPr>
          <w:trHeight w:val="3600"/>
        </w:trPr>
        <w:tc>
          <w:tcPr>
            <w:tcW w:w="8820" w:type="dxa"/>
          </w:tcPr>
          <w:p w14:paraId="755B3054" w14:textId="77777777" w:rsidR="00314F67" w:rsidRPr="005A7E92" w:rsidRDefault="00314F67" w:rsidP="00314F67">
            <w:pPr>
              <w:rPr>
                <w:rFonts w:asciiTheme="minorHAnsi" w:hAnsiTheme="minorHAnsi" w:cstheme="minorHAnsi"/>
                <w:b/>
                <w:bCs/>
                <w:shd w:val="clear" w:color="auto" w:fill="FFFFFF"/>
              </w:rPr>
            </w:pPr>
            <w:r w:rsidRPr="005A7E92">
              <w:rPr>
                <w:rFonts w:asciiTheme="minorHAnsi" w:hAnsiTheme="minorHAnsi" w:cstheme="minorHAnsi"/>
                <w:b/>
                <w:bCs/>
                <w:shd w:val="clear" w:color="auto" w:fill="FFFFFF"/>
              </w:rPr>
              <w:t>Communication/Partnerships</w:t>
            </w:r>
          </w:p>
          <w:p w14:paraId="465A0512" w14:textId="77777777" w:rsidR="00314F67" w:rsidRPr="005A7E92" w:rsidRDefault="00314F67" w:rsidP="00314F67">
            <w:pPr>
              <w:rPr>
                <w:rFonts w:asciiTheme="minorHAnsi" w:hAnsiTheme="minorHAnsi" w:cstheme="minorHAnsi"/>
                <w:shd w:val="clear" w:color="auto" w:fill="FFFFFF"/>
              </w:rPr>
            </w:pPr>
            <w:r w:rsidRPr="005A7E92">
              <w:rPr>
                <w:rFonts w:asciiTheme="minorHAnsi" w:hAnsiTheme="minorHAnsi" w:cstheme="minorHAnsi"/>
                <w:shd w:val="clear" w:color="auto" w:fill="FFFFFF"/>
              </w:rPr>
              <w:t>Serve as liaison and unit facilities representative between college/unit and central facilities to ensure building needs are communicated and prioritized.  Responsible for fostering strong partnerships with various key stakeholders.</w:t>
            </w:r>
          </w:p>
          <w:p w14:paraId="06815571" w14:textId="77777777" w:rsidR="00314F67" w:rsidRPr="005A7E92" w:rsidRDefault="00314F67" w:rsidP="00314F67">
            <w:pPr>
              <w:rPr>
                <w:rFonts w:asciiTheme="minorHAnsi" w:hAnsiTheme="minorHAnsi" w:cstheme="minorHAnsi"/>
              </w:rPr>
            </w:pPr>
            <w:r w:rsidRPr="005A7E92">
              <w:rPr>
                <w:rFonts w:asciiTheme="minorHAnsi" w:hAnsiTheme="minorHAnsi" w:cstheme="minorHAnsi"/>
              </w:rPr>
              <w:t xml:space="preserve"> </w:t>
            </w:r>
          </w:p>
          <w:p w14:paraId="2AB7719F" w14:textId="77777777" w:rsidR="00314F67" w:rsidRPr="005A7E92" w:rsidRDefault="00314F67" w:rsidP="00314F67">
            <w:pPr>
              <w:pStyle w:val="BodyText"/>
              <w:framePr w:hSpace="0" w:wrap="auto" w:vAnchor="margin" w:hAnchor="text" w:yAlign="inline"/>
              <w:tabs>
                <w:tab w:val="left" w:pos="456"/>
              </w:tabs>
              <w:jc w:val="left"/>
              <w:rPr>
                <w:rFonts w:asciiTheme="minorHAnsi" w:hAnsiTheme="minorHAnsi" w:cstheme="minorHAnsi"/>
                <w:color w:val="auto"/>
                <w:sz w:val="22"/>
                <w:szCs w:val="22"/>
              </w:rPr>
            </w:pPr>
            <w:r w:rsidRPr="005A7E92">
              <w:rPr>
                <w:rFonts w:asciiTheme="minorHAnsi" w:hAnsiTheme="minorHAnsi" w:cstheme="minorHAnsi"/>
                <w:b w:val="0"/>
                <w:bCs/>
                <w:smallCaps w:val="0"/>
                <w:color w:val="auto"/>
                <w:sz w:val="22"/>
                <w:szCs w:val="22"/>
              </w:rPr>
              <w:t>Regularly informs building occupants of issues and service/repair work affecting their areas of operation. Proactively identify and work with building resident to provide guidance of building rules and requirements. Assist manager with various communication aspects related to building conditions to support a safe working environment</w:t>
            </w:r>
            <w:r w:rsidRPr="005A7E92">
              <w:rPr>
                <w:rFonts w:asciiTheme="minorHAnsi" w:hAnsiTheme="minorHAnsi" w:cstheme="minorHAnsi"/>
                <w:color w:val="auto"/>
                <w:sz w:val="22"/>
                <w:szCs w:val="22"/>
              </w:rPr>
              <w:t xml:space="preserve">. </w:t>
            </w:r>
          </w:p>
          <w:p w14:paraId="5A8EA29F" w14:textId="77777777" w:rsidR="00314F67" w:rsidRDefault="00314F67" w:rsidP="00314F67">
            <w:pPr>
              <w:rPr>
                <w:rFonts w:asciiTheme="minorHAnsi" w:hAnsiTheme="minorHAnsi" w:cstheme="minorHAnsi"/>
              </w:rPr>
            </w:pPr>
          </w:p>
          <w:p w14:paraId="2D01A101" w14:textId="646C1AC1" w:rsidR="00314F67" w:rsidRDefault="00314F67" w:rsidP="00314F67">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224B4B49" w14:textId="3D93FBF2" w:rsidR="00F55B55" w:rsidRPr="00F55B55" w:rsidRDefault="00F55B55" w:rsidP="00314F67">
            <w:pPr>
              <w:tabs>
                <w:tab w:val="num" w:pos="360"/>
              </w:tabs>
              <w:rPr>
                <w:rFonts w:asciiTheme="minorHAnsi" w:hAnsiTheme="minorHAnsi" w:cstheme="minorHAnsi"/>
                <w:i/>
                <w:iCs/>
                <w:color w:val="FF0000"/>
                <w:shd w:val="clear" w:color="auto" w:fill="FFFFFF"/>
              </w:rPr>
            </w:pPr>
          </w:p>
          <w:p w14:paraId="7135573E" w14:textId="77777777" w:rsidR="00F55B55" w:rsidRPr="00F55B55" w:rsidRDefault="00F55B55" w:rsidP="00314F67">
            <w:pPr>
              <w:tabs>
                <w:tab w:val="num" w:pos="360"/>
              </w:tabs>
              <w:rPr>
                <w:rFonts w:asciiTheme="minorHAnsi" w:hAnsiTheme="minorHAnsi" w:cstheme="minorHAnsi"/>
                <w:i/>
                <w:iCs/>
                <w:color w:val="FF0000"/>
                <w:shd w:val="clear" w:color="auto" w:fill="FFFFFF"/>
              </w:rPr>
            </w:pPr>
          </w:p>
          <w:p w14:paraId="66CF2ED9" w14:textId="621EDF01" w:rsidR="004C6541" w:rsidRPr="004C6541" w:rsidRDefault="004C6541" w:rsidP="00314F67">
            <w:pPr>
              <w:shd w:val="clear" w:color="auto" w:fill="FFFFFF"/>
              <w:textAlignment w:val="baseline"/>
              <w:rPr>
                <w:rFonts w:eastAsia="Times New Roman"/>
              </w:rPr>
            </w:pPr>
          </w:p>
        </w:tc>
        <w:tc>
          <w:tcPr>
            <w:tcW w:w="1980" w:type="dxa"/>
          </w:tcPr>
          <w:p w14:paraId="35451EB7" w14:textId="555E09A5" w:rsidR="008C2561" w:rsidRDefault="009D3496" w:rsidP="009D6D89">
            <w:pPr>
              <w:jc w:val="center"/>
              <w:rPr>
                <w:sz w:val="20"/>
                <w:szCs w:val="20"/>
              </w:rPr>
            </w:pPr>
            <w:r>
              <w:rPr>
                <w:sz w:val="20"/>
                <w:szCs w:val="20"/>
              </w:rPr>
              <w:t>%</w:t>
            </w:r>
          </w:p>
        </w:tc>
      </w:tr>
      <w:tr w:rsidR="009D3496" w:rsidRPr="00917F6C" w14:paraId="472E0488" w14:textId="77777777" w:rsidTr="00314F67">
        <w:trPr>
          <w:trHeight w:val="2160"/>
        </w:trPr>
        <w:tc>
          <w:tcPr>
            <w:tcW w:w="8820" w:type="dxa"/>
          </w:tcPr>
          <w:p w14:paraId="0073D8D1" w14:textId="77777777" w:rsidR="00314F67" w:rsidRDefault="00314F67" w:rsidP="00314F67">
            <w:pPr>
              <w:rPr>
                <w:rFonts w:asciiTheme="minorHAnsi" w:hAnsiTheme="minorHAnsi" w:cstheme="minorHAnsi"/>
                <w:b/>
                <w:bCs/>
              </w:rPr>
            </w:pPr>
            <w:r>
              <w:rPr>
                <w:rFonts w:asciiTheme="minorHAnsi" w:hAnsiTheme="minorHAnsi" w:cstheme="minorHAnsi"/>
                <w:b/>
                <w:bCs/>
              </w:rPr>
              <w:t>Logistics Operations</w:t>
            </w:r>
          </w:p>
          <w:p w14:paraId="77518604" w14:textId="77777777" w:rsidR="00314F67" w:rsidRDefault="00314F67" w:rsidP="00314F67">
            <w:pPr>
              <w:rPr>
                <w:rFonts w:asciiTheme="minorHAnsi" w:hAnsiTheme="minorHAnsi" w:cstheme="minorHAnsi"/>
              </w:rPr>
            </w:pPr>
            <w:r w:rsidRPr="002D276A">
              <w:rPr>
                <w:rFonts w:asciiTheme="minorHAnsi" w:hAnsiTheme="minorHAnsi" w:cstheme="minorHAnsi"/>
                <w:shd w:val="clear" w:color="auto" w:fill="FFFFFF"/>
              </w:rPr>
              <w:t>Oversee shipping/receiving functions for assigned area; provide direction and coordinate work schedules for effective operations including</w:t>
            </w:r>
            <w:r w:rsidRPr="002D276A">
              <w:rPr>
                <w:rFonts w:asciiTheme="minorHAnsi" w:hAnsiTheme="minorHAnsi" w:cstheme="minorHAnsi"/>
              </w:rPr>
              <w:t>, DOT compliance, intra-campus deliveries, and mailings</w:t>
            </w:r>
          </w:p>
          <w:p w14:paraId="0D8F3B39" w14:textId="77777777" w:rsidR="00314F67" w:rsidRDefault="00314F67" w:rsidP="00314F67">
            <w:pPr>
              <w:rPr>
                <w:rFonts w:asciiTheme="minorHAnsi" w:hAnsiTheme="minorHAnsi" w:cstheme="minorHAnsi"/>
                <w:b/>
                <w:bCs/>
              </w:rPr>
            </w:pPr>
          </w:p>
          <w:p w14:paraId="4ADFAAC9" w14:textId="2660C7AE" w:rsidR="00314F67" w:rsidRDefault="00314F67" w:rsidP="00314F67">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69D93640" w14:textId="4D031F7F" w:rsidR="00F55B55" w:rsidRPr="00F55B55" w:rsidRDefault="00F55B55" w:rsidP="00314F67">
            <w:pPr>
              <w:tabs>
                <w:tab w:val="num" w:pos="360"/>
              </w:tabs>
              <w:rPr>
                <w:rFonts w:asciiTheme="minorHAnsi" w:hAnsiTheme="minorHAnsi" w:cstheme="minorHAnsi"/>
                <w:i/>
                <w:iCs/>
                <w:color w:val="FF0000"/>
                <w:shd w:val="clear" w:color="auto" w:fill="FFFFFF"/>
              </w:rPr>
            </w:pPr>
          </w:p>
          <w:p w14:paraId="0BDC3AB5" w14:textId="77777777" w:rsidR="00F55B55" w:rsidRPr="00F55B55" w:rsidRDefault="00F55B55" w:rsidP="00314F67">
            <w:pPr>
              <w:tabs>
                <w:tab w:val="num" w:pos="360"/>
              </w:tabs>
              <w:rPr>
                <w:rFonts w:asciiTheme="minorHAnsi" w:hAnsiTheme="minorHAnsi" w:cstheme="minorHAnsi"/>
                <w:i/>
                <w:iCs/>
                <w:color w:val="FF0000"/>
                <w:shd w:val="clear" w:color="auto" w:fill="FFFFFF"/>
              </w:rPr>
            </w:pPr>
          </w:p>
          <w:p w14:paraId="5ED3247A" w14:textId="13A4E872" w:rsidR="004877E0" w:rsidRPr="00ED42DE" w:rsidRDefault="004877E0" w:rsidP="00314F67">
            <w:pPr>
              <w:shd w:val="clear" w:color="auto" w:fill="FFFFFF"/>
              <w:textAlignment w:val="baseline"/>
              <w:rPr>
                <w:rFonts w:eastAsia="Times New Roman"/>
              </w:rPr>
            </w:pPr>
          </w:p>
        </w:tc>
        <w:tc>
          <w:tcPr>
            <w:tcW w:w="1980" w:type="dxa"/>
          </w:tcPr>
          <w:p w14:paraId="652B3F73" w14:textId="3876074D" w:rsidR="009D3496" w:rsidRDefault="00FB677A" w:rsidP="009D6D89">
            <w:pPr>
              <w:jc w:val="center"/>
              <w:rPr>
                <w:sz w:val="20"/>
                <w:szCs w:val="20"/>
              </w:rPr>
            </w:pPr>
            <w:r>
              <w:rPr>
                <w:sz w:val="20"/>
                <w:szCs w:val="20"/>
              </w:rPr>
              <w:t>%</w:t>
            </w:r>
          </w:p>
        </w:tc>
      </w:tr>
      <w:tr w:rsidR="008C2561" w:rsidRPr="00917F6C" w14:paraId="26EFDB96" w14:textId="77777777" w:rsidTr="00314F67">
        <w:trPr>
          <w:trHeight w:val="2160"/>
        </w:trPr>
        <w:tc>
          <w:tcPr>
            <w:tcW w:w="8820" w:type="dxa"/>
          </w:tcPr>
          <w:p w14:paraId="4544EB9D" w14:textId="77777777" w:rsidR="00314F67" w:rsidRPr="002D276A" w:rsidRDefault="00314F67" w:rsidP="00314F67">
            <w:pPr>
              <w:rPr>
                <w:rFonts w:asciiTheme="minorHAnsi" w:hAnsiTheme="minorHAnsi" w:cstheme="minorHAnsi"/>
                <w:b/>
                <w:bCs/>
              </w:rPr>
            </w:pPr>
            <w:r w:rsidRPr="002D276A">
              <w:rPr>
                <w:rFonts w:asciiTheme="minorHAnsi" w:hAnsiTheme="minorHAnsi" w:cstheme="minorHAnsi"/>
                <w:b/>
                <w:bCs/>
              </w:rPr>
              <w:lastRenderedPageBreak/>
              <w:t>Space Planning/Renovations</w:t>
            </w:r>
          </w:p>
          <w:p w14:paraId="000FD2AF" w14:textId="77777777" w:rsidR="00314F67" w:rsidRDefault="00314F67" w:rsidP="00314F67">
            <w:pPr>
              <w:rPr>
                <w:rFonts w:asciiTheme="minorHAnsi" w:hAnsiTheme="minorHAnsi" w:cstheme="minorHAnsi"/>
              </w:rPr>
            </w:pPr>
            <w:r>
              <w:rPr>
                <w:rFonts w:asciiTheme="minorHAnsi" w:hAnsiTheme="minorHAnsi" w:cstheme="minorHAnsi"/>
              </w:rPr>
              <w:t>Work with stakeholders to a</w:t>
            </w:r>
            <w:r w:rsidRPr="002D276A">
              <w:rPr>
                <w:rFonts w:asciiTheme="minorHAnsi" w:hAnsiTheme="minorHAnsi" w:cstheme="minorHAnsi"/>
              </w:rPr>
              <w:t>ssist with space planning</w:t>
            </w:r>
            <w:r>
              <w:rPr>
                <w:rFonts w:asciiTheme="minorHAnsi" w:hAnsiTheme="minorHAnsi" w:cstheme="minorHAnsi"/>
              </w:rPr>
              <w:t>/</w:t>
            </w:r>
            <w:r w:rsidRPr="002D276A">
              <w:rPr>
                <w:rFonts w:asciiTheme="minorHAnsi" w:hAnsiTheme="minorHAnsi" w:cstheme="minorHAnsi"/>
              </w:rPr>
              <w:t>renovations</w:t>
            </w:r>
            <w:r>
              <w:rPr>
                <w:rFonts w:asciiTheme="minorHAnsi" w:hAnsiTheme="minorHAnsi" w:cstheme="minorHAnsi"/>
              </w:rPr>
              <w:t xml:space="preserve"> in efforts to allocate space and </w:t>
            </w:r>
            <w:r w:rsidRPr="002D276A">
              <w:rPr>
                <w:rFonts w:asciiTheme="minorHAnsi" w:hAnsiTheme="minorHAnsi" w:cstheme="minorHAnsi"/>
              </w:rPr>
              <w:t>coordinate activities to minimize impact</w:t>
            </w:r>
            <w:r>
              <w:rPr>
                <w:rFonts w:asciiTheme="minorHAnsi" w:hAnsiTheme="minorHAnsi" w:cstheme="minorHAnsi"/>
              </w:rPr>
              <w:t>.</w:t>
            </w:r>
          </w:p>
          <w:p w14:paraId="7A124595" w14:textId="77777777" w:rsidR="00314F67" w:rsidRDefault="00314F67" w:rsidP="00314F67">
            <w:pPr>
              <w:rPr>
                <w:rFonts w:asciiTheme="minorHAnsi" w:hAnsiTheme="minorHAnsi" w:cstheme="minorHAnsi"/>
              </w:rPr>
            </w:pPr>
          </w:p>
          <w:p w14:paraId="2A04664F" w14:textId="77777777" w:rsidR="00314F67" w:rsidRDefault="00314F67" w:rsidP="00314F67">
            <w:pPr>
              <w:rPr>
                <w:rFonts w:asciiTheme="minorHAnsi" w:hAnsiTheme="minorHAnsi" w:cstheme="minorHAnsi"/>
              </w:rPr>
            </w:pPr>
            <w:r w:rsidRPr="002D276A">
              <w:rPr>
                <w:rFonts w:asciiTheme="minorHAnsi" w:hAnsiTheme="minorHAnsi" w:cstheme="minorHAnsi"/>
              </w:rPr>
              <w:t>Assist with recommendation for effective facilities approaches and solutions related to space and equipment in alignment with desired department/unit goals</w:t>
            </w:r>
          </w:p>
          <w:p w14:paraId="05D5ABA9" w14:textId="77777777" w:rsidR="00314F67" w:rsidRDefault="00314F67" w:rsidP="00314F67">
            <w:pPr>
              <w:rPr>
                <w:rFonts w:asciiTheme="minorHAnsi" w:hAnsiTheme="minorHAnsi" w:cstheme="minorHAnsi"/>
              </w:rPr>
            </w:pPr>
          </w:p>
          <w:p w14:paraId="71272664" w14:textId="1AC4F6FE" w:rsidR="00314F67" w:rsidRDefault="00314F67" w:rsidP="00314F67">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11441B75" w14:textId="7CDE1F48" w:rsidR="00F55B55" w:rsidRPr="00F55B55" w:rsidRDefault="00F55B55" w:rsidP="00314F67">
            <w:pPr>
              <w:tabs>
                <w:tab w:val="num" w:pos="360"/>
              </w:tabs>
              <w:rPr>
                <w:rFonts w:asciiTheme="minorHAnsi" w:hAnsiTheme="minorHAnsi" w:cstheme="minorHAnsi"/>
                <w:i/>
                <w:iCs/>
                <w:color w:val="FF0000"/>
                <w:shd w:val="clear" w:color="auto" w:fill="FFFFFF"/>
              </w:rPr>
            </w:pPr>
          </w:p>
          <w:p w14:paraId="70630DCE" w14:textId="77777777" w:rsidR="00F55B55" w:rsidRPr="00F55B55" w:rsidRDefault="00F55B55" w:rsidP="00314F67">
            <w:pPr>
              <w:tabs>
                <w:tab w:val="num" w:pos="360"/>
              </w:tabs>
              <w:rPr>
                <w:rFonts w:asciiTheme="minorHAnsi" w:hAnsiTheme="minorHAnsi" w:cstheme="minorHAnsi"/>
                <w:i/>
                <w:iCs/>
                <w:color w:val="FF0000"/>
                <w:shd w:val="clear" w:color="auto" w:fill="FFFFFF"/>
              </w:rPr>
            </w:pPr>
          </w:p>
          <w:p w14:paraId="19BAFB93" w14:textId="2302DD0E" w:rsidR="008C2561" w:rsidRPr="00DB4C14" w:rsidRDefault="008C2561" w:rsidP="00314F67">
            <w:pPr>
              <w:shd w:val="clear" w:color="auto" w:fill="FFFFFF"/>
              <w:textAlignment w:val="baseline"/>
              <w:rPr>
                <w:rFonts w:eastAsia="Times New Roman"/>
              </w:rPr>
            </w:pPr>
          </w:p>
        </w:tc>
        <w:tc>
          <w:tcPr>
            <w:tcW w:w="1980" w:type="dxa"/>
          </w:tcPr>
          <w:p w14:paraId="35520753" w14:textId="3FE731E3" w:rsidR="008C2561" w:rsidRDefault="008C2561" w:rsidP="008C2561">
            <w:pPr>
              <w:jc w:val="center"/>
              <w:rPr>
                <w:sz w:val="20"/>
                <w:szCs w:val="20"/>
              </w:rPr>
            </w:pPr>
            <w:r>
              <w:rPr>
                <w:sz w:val="20"/>
                <w:szCs w:val="20"/>
              </w:rPr>
              <w:t>%</w:t>
            </w:r>
          </w:p>
        </w:tc>
      </w:tr>
      <w:tr w:rsidR="00314F67" w:rsidRPr="00917F6C" w14:paraId="332FD6CF" w14:textId="77777777" w:rsidTr="00314F67">
        <w:trPr>
          <w:trHeight w:val="2592"/>
        </w:trPr>
        <w:tc>
          <w:tcPr>
            <w:tcW w:w="8820" w:type="dxa"/>
          </w:tcPr>
          <w:p w14:paraId="0167F85B" w14:textId="77777777" w:rsidR="00314F67" w:rsidRPr="00A90E2B" w:rsidRDefault="00314F67" w:rsidP="00314F67">
            <w:pPr>
              <w:rPr>
                <w:rFonts w:asciiTheme="minorHAnsi" w:hAnsiTheme="minorHAnsi" w:cstheme="minorHAnsi"/>
                <w:b/>
                <w:bCs/>
              </w:rPr>
            </w:pPr>
            <w:r w:rsidRPr="00A90E2B">
              <w:rPr>
                <w:rFonts w:asciiTheme="minorHAnsi" w:hAnsiTheme="minorHAnsi" w:cstheme="minorHAnsi"/>
                <w:b/>
                <w:bCs/>
              </w:rPr>
              <w:t>Budget &amp; Planning Support</w:t>
            </w:r>
          </w:p>
          <w:p w14:paraId="0CAF7A27" w14:textId="77777777" w:rsidR="00314F67" w:rsidRPr="00A90E2B" w:rsidRDefault="00314F67" w:rsidP="00314F67">
            <w:pPr>
              <w:rPr>
                <w:rFonts w:asciiTheme="minorHAnsi" w:hAnsiTheme="minorHAnsi" w:cstheme="minorHAnsi"/>
                <w:i/>
                <w:iCs/>
                <w:shd w:val="clear" w:color="auto" w:fill="FFFFFF"/>
              </w:rPr>
            </w:pPr>
            <w:r w:rsidRPr="00A90E2B">
              <w:rPr>
                <w:rFonts w:asciiTheme="minorHAnsi" w:hAnsiTheme="minorHAnsi" w:cstheme="minorHAnsi"/>
              </w:rPr>
              <w:t xml:space="preserve">Assist with contractor selection for low-risk, routine/cyclical project needs; assist with bid materials preparation and outsources projects. </w:t>
            </w:r>
            <w:r w:rsidRPr="00A90E2B">
              <w:rPr>
                <w:rFonts w:asciiTheme="minorHAnsi" w:hAnsiTheme="minorHAnsi" w:cstheme="minorHAnsi"/>
                <w:shd w:val="clear" w:color="auto" w:fill="FFFFFF"/>
              </w:rPr>
              <w:t xml:space="preserve">Monitor costs and ongoing expense to adhere to assigned budget. </w:t>
            </w:r>
          </w:p>
          <w:p w14:paraId="42EDDB66" w14:textId="77777777" w:rsidR="00314F67" w:rsidRPr="00A90E2B" w:rsidRDefault="00314F67" w:rsidP="00314F67">
            <w:pPr>
              <w:rPr>
                <w:rFonts w:asciiTheme="minorHAnsi" w:hAnsiTheme="minorHAnsi" w:cstheme="minorHAnsi"/>
                <w:i/>
                <w:iCs/>
                <w:shd w:val="clear" w:color="auto" w:fill="FFFFFF"/>
              </w:rPr>
            </w:pPr>
          </w:p>
          <w:p w14:paraId="3A06A3FF" w14:textId="77777777" w:rsidR="00314F67" w:rsidRPr="00A90E2B" w:rsidRDefault="00314F67" w:rsidP="00314F67">
            <w:pPr>
              <w:rPr>
                <w:rStyle w:val="eop"/>
                <w:color w:val="000000"/>
                <w:shd w:val="clear" w:color="auto" w:fill="FFFFFF"/>
              </w:rPr>
            </w:pPr>
            <w:r w:rsidRPr="00A90E2B">
              <w:rPr>
                <w:rStyle w:val="normaltextrun"/>
                <w:color w:val="000000"/>
                <w:shd w:val="clear" w:color="auto" w:fill="FFFFFF"/>
              </w:rPr>
              <w:t>Gather information and assist with initial preparation of department budgets</w:t>
            </w:r>
            <w:r>
              <w:rPr>
                <w:rStyle w:val="normaltextrun"/>
                <w:color w:val="000000"/>
                <w:shd w:val="clear" w:color="auto" w:fill="FFFFFF"/>
              </w:rPr>
              <w:t xml:space="preserve"> by i</w:t>
            </w:r>
            <w:r w:rsidRPr="00A90E2B">
              <w:rPr>
                <w:rStyle w:val="normaltextrun"/>
                <w:color w:val="000000"/>
                <w:shd w:val="clear" w:color="auto" w:fill="FFFFFF"/>
              </w:rPr>
              <w:t>dentify</w:t>
            </w:r>
            <w:r>
              <w:rPr>
                <w:rStyle w:val="normaltextrun"/>
                <w:color w:val="000000"/>
                <w:shd w:val="clear" w:color="auto" w:fill="FFFFFF"/>
              </w:rPr>
              <w:t>ing</w:t>
            </w:r>
            <w:r w:rsidRPr="00A90E2B">
              <w:rPr>
                <w:rStyle w:val="normaltextrun"/>
                <w:color w:val="000000"/>
                <w:shd w:val="clear" w:color="auto" w:fill="FFFFFF"/>
              </w:rPr>
              <w:t xml:space="preserve"> and recommend</w:t>
            </w:r>
            <w:r>
              <w:rPr>
                <w:rStyle w:val="normaltextrun"/>
                <w:color w:val="000000"/>
                <w:shd w:val="clear" w:color="auto" w:fill="FFFFFF"/>
              </w:rPr>
              <w:t>ing</w:t>
            </w:r>
            <w:r w:rsidRPr="00A90E2B">
              <w:rPr>
                <w:rStyle w:val="normaltextrun"/>
                <w:color w:val="000000"/>
                <w:shd w:val="clear" w:color="auto" w:fill="FFFFFF"/>
              </w:rPr>
              <w:t xml:space="preserve"> purchases in coordination with outside vendors and orders. </w:t>
            </w:r>
            <w:r w:rsidRPr="00A90E2B">
              <w:rPr>
                <w:rStyle w:val="eop"/>
                <w:color w:val="000000"/>
                <w:shd w:val="clear" w:color="auto" w:fill="FFFFFF"/>
              </w:rPr>
              <w:t> </w:t>
            </w:r>
          </w:p>
          <w:p w14:paraId="2BCE37D1" w14:textId="77777777" w:rsidR="00314F67" w:rsidRDefault="00314F67" w:rsidP="00314F67">
            <w:pPr>
              <w:rPr>
                <w:rStyle w:val="normaltextrun"/>
                <w:color w:val="000000"/>
                <w:shd w:val="clear" w:color="auto" w:fill="FFFFFF"/>
              </w:rPr>
            </w:pPr>
          </w:p>
          <w:p w14:paraId="21402006" w14:textId="23159365" w:rsidR="00314F67" w:rsidRDefault="00314F67" w:rsidP="00314F67">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0DC45167" w14:textId="3F738960" w:rsidR="00F55B55" w:rsidRPr="00F55B55" w:rsidRDefault="00F55B55" w:rsidP="00314F67">
            <w:pPr>
              <w:tabs>
                <w:tab w:val="num" w:pos="360"/>
              </w:tabs>
              <w:rPr>
                <w:rFonts w:asciiTheme="minorHAnsi" w:hAnsiTheme="minorHAnsi" w:cstheme="minorHAnsi"/>
                <w:i/>
                <w:iCs/>
                <w:color w:val="FF0000"/>
                <w:shd w:val="clear" w:color="auto" w:fill="FFFFFF"/>
              </w:rPr>
            </w:pPr>
          </w:p>
          <w:p w14:paraId="0AA8A883" w14:textId="77777777" w:rsidR="00314F67" w:rsidRPr="00F55B55" w:rsidRDefault="00314F67" w:rsidP="00314F67">
            <w:pPr>
              <w:rPr>
                <w:rFonts w:asciiTheme="minorHAnsi" w:hAnsiTheme="minorHAnsi" w:cstheme="minorHAnsi"/>
                <w:b/>
                <w:bCs/>
                <w:i/>
                <w:iCs/>
                <w:color w:val="FF0000"/>
              </w:rPr>
            </w:pPr>
          </w:p>
          <w:p w14:paraId="3913ED01" w14:textId="4E96CFA4" w:rsidR="00314F67" w:rsidRPr="002D276A" w:rsidRDefault="00314F67" w:rsidP="00314F67">
            <w:pPr>
              <w:rPr>
                <w:rFonts w:asciiTheme="minorHAnsi" w:hAnsiTheme="minorHAnsi" w:cstheme="minorHAnsi"/>
                <w:b/>
                <w:bCs/>
              </w:rPr>
            </w:pPr>
          </w:p>
        </w:tc>
        <w:tc>
          <w:tcPr>
            <w:tcW w:w="1980" w:type="dxa"/>
          </w:tcPr>
          <w:p w14:paraId="4C78039F" w14:textId="1A7DBB95" w:rsidR="00314F67" w:rsidRDefault="00314F67" w:rsidP="008C2561">
            <w:pPr>
              <w:jc w:val="center"/>
              <w:rPr>
                <w:sz w:val="20"/>
                <w:szCs w:val="20"/>
              </w:rPr>
            </w:pPr>
            <w:r>
              <w:rPr>
                <w:sz w:val="20"/>
                <w:szCs w:val="20"/>
              </w:rPr>
              <w:t>%</w:t>
            </w:r>
          </w:p>
        </w:tc>
      </w:tr>
      <w:tr w:rsidR="00314F67" w:rsidRPr="00917F6C" w14:paraId="539A9E20" w14:textId="77777777" w:rsidTr="00314F67">
        <w:trPr>
          <w:trHeight w:val="2592"/>
        </w:trPr>
        <w:tc>
          <w:tcPr>
            <w:tcW w:w="8820" w:type="dxa"/>
          </w:tcPr>
          <w:p w14:paraId="4660EFDA" w14:textId="77777777" w:rsidR="00314F67" w:rsidRDefault="00314F67" w:rsidP="00314F67">
            <w:pPr>
              <w:rPr>
                <w:rFonts w:asciiTheme="minorHAnsi" w:hAnsiTheme="minorHAnsi" w:cstheme="minorHAnsi"/>
                <w:b/>
                <w:bCs/>
              </w:rPr>
            </w:pPr>
            <w:r>
              <w:rPr>
                <w:rFonts w:asciiTheme="minorHAnsi" w:hAnsiTheme="minorHAnsi" w:cstheme="minorHAnsi"/>
                <w:b/>
                <w:bCs/>
              </w:rPr>
              <w:t>Safety and Code Compliance</w:t>
            </w:r>
          </w:p>
          <w:p w14:paraId="0FDE5830" w14:textId="77777777" w:rsidR="00314F67" w:rsidRPr="00A90E2B" w:rsidRDefault="00314F67" w:rsidP="00314F67">
            <w:pPr>
              <w:rPr>
                <w:rFonts w:asciiTheme="minorHAnsi" w:hAnsiTheme="minorHAnsi" w:cstheme="minorHAnsi"/>
              </w:rPr>
            </w:pPr>
            <w:r w:rsidRPr="00A90E2B">
              <w:rPr>
                <w:rFonts w:asciiTheme="minorHAnsi" w:hAnsiTheme="minorHAnsi" w:cstheme="minorHAnsi"/>
              </w:rPr>
              <w:t xml:space="preserve">Assist with </w:t>
            </w:r>
            <w:r>
              <w:rPr>
                <w:rFonts w:asciiTheme="minorHAnsi" w:hAnsiTheme="minorHAnsi" w:cstheme="minorHAnsi"/>
              </w:rPr>
              <w:t xml:space="preserve">adherence and </w:t>
            </w:r>
            <w:r w:rsidRPr="00A90E2B">
              <w:rPr>
                <w:rFonts w:asciiTheme="minorHAnsi" w:hAnsiTheme="minorHAnsi" w:cstheme="minorHAnsi"/>
              </w:rPr>
              <w:t>enforcement of rule</w:t>
            </w:r>
            <w:r>
              <w:rPr>
                <w:rFonts w:asciiTheme="minorHAnsi" w:hAnsiTheme="minorHAnsi" w:cstheme="minorHAnsi"/>
              </w:rPr>
              <w:t>s</w:t>
            </w:r>
            <w:r w:rsidRPr="00A90E2B">
              <w:rPr>
                <w:rFonts w:asciiTheme="minorHAnsi" w:hAnsiTheme="minorHAnsi" w:cstheme="minorHAnsi"/>
              </w:rPr>
              <w:t xml:space="preserve"> and requirements as mandated by building code compliance</w:t>
            </w:r>
            <w:r>
              <w:rPr>
                <w:rFonts w:asciiTheme="minorHAnsi" w:hAnsiTheme="minorHAnsi" w:cstheme="minorHAnsi"/>
              </w:rPr>
              <w:t xml:space="preserve"> and</w:t>
            </w:r>
            <w:r w:rsidRPr="00A90E2B">
              <w:rPr>
                <w:rStyle w:val="normaltextrun"/>
                <w:color w:val="000000"/>
                <w:shd w:val="clear" w:color="auto" w:fill="FFFFFF"/>
              </w:rPr>
              <w:t xml:space="preserve"> procedures and policies related to assigned area; proactively identify and work with building resident to provide guidance of building rules and requirements</w:t>
            </w:r>
            <w:r>
              <w:rPr>
                <w:rStyle w:val="normaltextrun"/>
                <w:color w:val="000000"/>
                <w:shd w:val="clear" w:color="auto" w:fill="FFFFFF"/>
              </w:rPr>
              <w:t>.</w:t>
            </w:r>
          </w:p>
          <w:p w14:paraId="5FE9E2AE" w14:textId="77777777" w:rsidR="00314F67" w:rsidRDefault="00314F67" w:rsidP="00314F67">
            <w:pPr>
              <w:rPr>
                <w:rFonts w:asciiTheme="minorHAnsi" w:hAnsiTheme="minorHAnsi" w:cstheme="minorHAnsi"/>
              </w:rPr>
            </w:pPr>
          </w:p>
          <w:p w14:paraId="2AAA24B9" w14:textId="77777777" w:rsidR="00314F67" w:rsidRDefault="00314F67" w:rsidP="00314F67">
            <w:pPr>
              <w:rPr>
                <w:rFonts w:asciiTheme="minorHAnsi" w:hAnsiTheme="minorHAnsi" w:cstheme="minorHAnsi"/>
                <w:bCs/>
                <w:iCs/>
              </w:rPr>
            </w:pPr>
            <w:r w:rsidRPr="00215417">
              <w:rPr>
                <w:rFonts w:asciiTheme="minorHAnsi" w:hAnsiTheme="minorHAnsi" w:cstheme="minorHAnsi"/>
              </w:rPr>
              <w:t xml:space="preserve">Assist </w:t>
            </w:r>
            <w:r>
              <w:rPr>
                <w:rFonts w:asciiTheme="minorHAnsi" w:hAnsiTheme="minorHAnsi" w:cstheme="minorHAnsi"/>
              </w:rPr>
              <w:t>with</w:t>
            </w:r>
            <w:r w:rsidRPr="00215417">
              <w:rPr>
                <w:rFonts w:asciiTheme="minorHAnsi" w:hAnsiTheme="minorHAnsi" w:cstheme="minorHAnsi"/>
              </w:rPr>
              <w:t xml:space="preserve"> providing guidance regarding safety, health, environmental, and code issues which may involve </w:t>
            </w:r>
            <w:r w:rsidRPr="00215417">
              <w:rPr>
                <w:rFonts w:asciiTheme="minorHAnsi" w:hAnsiTheme="minorHAnsi" w:cstheme="minorHAnsi"/>
                <w:bCs/>
                <w:iCs/>
              </w:rPr>
              <w:t>fire code inspections, laboratory area safety effecting building occupants.</w:t>
            </w:r>
          </w:p>
          <w:p w14:paraId="5C4F9C2E" w14:textId="77777777" w:rsidR="00314F67" w:rsidRDefault="00314F67" w:rsidP="00314F67">
            <w:pPr>
              <w:rPr>
                <w:rStyle w:val="normaltextrun"/>
                <w:color w:val="000000"/>
                <w:highlight w:val="yellow"/>
                <w:shd w:val="clear" w:color="auto" w:fill="FFFFFF"/>
              </w:rPr>
            </w:pPr>
          </w:p>
          <w:p w14:paraId="75277BC8" w14:textId="77777777" w:rsidR="00314F67" w:rsidRDefault="00314F67" w:rsidP="00314F67">
            <w:pPr>
              <w:rPr>
                <w:rStyle w:val="eop"/>
                <w:color w:val="000000"/>
                <w:shd w:val="clear" w:color="auto" w:fill="FFFFFF"/>
              </w:rPr>
            </w:pPr>
            <w:r w:rsidRPr="007A141B">
              <w:rPr>
                <w:rStyle w:val="normaltextrun"/>
                <w:color w:val="000000"/>
                <w:shd w:val="clear" w:color="auto" w:fill="FFFFFF"/>
              </w:rPr>
              <w:t>Assist Manager/Director with annual and periodic building and systems inspections and testing programs adhering to local and state agencies and municipalities.</w:t>
            </w:r>
            <w:r w:rsidRPr="007A141B">
              <w:rPr>
                <w:rStyle w:val="eop"/>
                <w:color w:val="000000"/>
                <w:shd w:val="clear" w:color="auto" w:fill="FFFFFF"/>
              </w:rPr>
              <w:t> </w:t>
            </w:r>
          </w:p>
          <w:p w14:paraId="06C49727" w14:textId="77777777" w:rsidR="00314F67" w:rsidRDefault="00314F67" w:rsidP="00314F67">
            <w:pPr>
              <w:rPr>
                <w:rStyle w:val="eop"/>
                <w:color w:val="000000"/>
              </w:rPr>
            </w:pPr>
          </w:p>
          <w:p w14:paraId="3EE7716F" w14:textId="53B99C30" w:rsidR="00314F67" w:rsidRDefault="00314F67" w:rsidP="00314F67">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12A9B16F" w14:textId="1308BA8E" w:rsidR="00F55B55" w:rsidRPr="00F55B55" w:rsidRDefault="00F55B55" w:rsidP="00314F67">
            <w:pPr>
              <w:tabs>
                <w:tab w:val="num" w:pos="360"/>
              </w:tabs>
              <w:rPr>
                <w:rFonts w:asciiTheme="minorHAnsi" w:hAnsiTheme="minorHAnsi" w:cstheme="minorHAnsi"/>
                <w:i/>
                <w:iCs/>
                <w:color w:val="FF0000"/>
                <w:shd w:val="clear" w:color="auto" w:fill="FFFFFF"/>
              </w:rPr>
            </w:pPr>
          </w:p>
          <w:p w14:paraId="3B4672D0" w14:textId="77777777" w:rsidR="00314F67" w:rsidRPr="00F55B55" w:rsidRDefault="00314F67" w:rsidP="00314F67">
            <w:pPr>
              <w:tabs>
                <w:tab w:val="num" w:pos="360"/>
              </w:tabs>
              <w:rPr>
                <w:rFonts w:asciiTheme="minorHAnsi" w:hAnsiTheme="minorHAnsi" w:cstheme="minorHAnsi"/>
                <w:i/>
                <w:iCs/>
                <w:color w:val="FF0000"/>
                <w:shd w:val="clear" w:color="auto" w:fill="FFFFFF"/>
              </w:rPr>
            </w:pPr>
          </w:p>
          <w:p w14:paraId="692ECB97" w14:textId="77777777" w:rsidR="00314F67" w:rsidRPr="00A90E2B" w:rsidRDefault="00314F67" w:rsidP="00314F67">
            <w:pPr>
              <w:rPr>
                <w:rFonts w:asciiTheme="minorHAnsi" w:hAnsiTheme="minorHAnsi" w:cstheme="minorHAnsi"/>
                <w:b/>
                <w:bCs/>
              </w:rPr>
            </w:pPr>
          </w:p>
        </w:tc>
        <w:tc>
          <w:tcPr>
            <w:tcW w:w="1980" w:type="dxa"/>
          </w:tcPr>
          <w:p w14:paraId="434545FC" w14:textId="649200B8" w:rsidR="00314F67" w:rsidRDefault="00314F67" w:rsidP="008C2561">
            <w:pPr>
              <w:jc w:val="center"/>
              <w:rPr>
                <w:sz w:val="20"/>
                <w:szCs w:val="20"/>
              </w:rPr>
            </w:pPr>
            <w:r>
              <w:rPr>
                <w:sz w:val="20"/>
                <w:szCs w:val="20"/>
              </w:rPr>
              <w:t>%</w:t>
            </w:r>
          </w:p>
        </w:tc>
      </w:tr>
      <w:tr w:rsidR="00314F67" w:rsidRPr="00917F6C" w14:paraId="5AC76DBD" w14:textId="77777777" w:rsidTr="00F55B55">
        <w:trPr>
          <w:trHeight w:val="521"/>
        </w:trPr>
        <w:tc>
          <w:tcPr>
            <w:tcW w:w="8820" w:type="dxa"/>
          </w:tcPr>
          <w:p w14:paraId="05B46C85" w14:textId="77777777" w:rsidR="00314F67" w:rsidRPr="0022208B" w:rsidRDefault="00314F67" w:rsidP="00314F67">
            <w:pPr>
              <w:rPr>
                <w:rFonts w:asciiTheme="minorHAnsi" w:hAnsiTheme="minorHAnsi" w:cstheme="minorHAnsi"/>
                <w:b/>
                <w:bCs/>
              </w:rPr>
            </w:pPr>
            <w:r w:rsidRPr="004F0E0E">
              <w:rPr>
                <w:rFonts w:asciiTheme="minorHAnsi" w:hAnsiTheme="minorHAnsi" w:cstheme="minorHAnsi"/>
                <w:b/>
                <w:bCs/>
              </w:rPr>
              <w:t>Supervision</w:t>
            </w:r>
            <w:r w:rsidRPr="0022208B">
              <w:rPr>
                <w:rFonts w:asciiTheme="minorHAnsi" w:hAnsiTheme="minorHAnsi" w:cstheme="minorHAnsi"/>
                <w:b/>
                <w:bCs/>
              </w:rPr>
              <w:t xml:space="preserve"> – </w:t>
            </w:r>
            <w:r w:rsidRPr="0022208B">
              <w:rPr>
                <w:rFonts w:asciiTheme="minorHAnsi" w:hAnsiTheme="minorHAnsi" w:cstheme="minorHAnsi"/>
                <w:b/>
                <w:bCs/>
                <w:color w:val="FF0000"/>
              </w:rPr>
              <w:t>DELETE IF NOT APPLICABLE</w:t>
            </w:r>
          </w:p>
          <w:p w14:paraId="75B3EA3B" w14:textId="77777777" w:rsidR="00314F67" w:rsidRPr="0022208B" w:rsidRDefault="00314F67" w:rsidP="00314F67">
            <w:pPr>
              <w:rPr>
                <w:rFonts w:asciiTheme="minorHAnsi" w:hAnsiTheme="minorHAnsi" w:cstheme="minorHAnsi"/>
                <w:b/>
                <w:bCs/>
              </w:rPr>
            </w:pPr>
            <w:r w:rsidRPr="0022208B">
              <w:rPr>
                <w:rFonts w:asciiTheme="minorHAnsi" w:hAnsiTheme="minorHAnsi" w:cstheme="minorHAnsi"/>
              </w:rPr>
              <w:t>Manage building coordinators’ workload and inform staff of required training to meet college and university policies, federal, state and local regulations and safety compliance.</w:t>
            </w:r>
          </w:p>
          <w:p w14:paraId="122DC7F2" w14:textId="77777777" w:rsidR="00314F67" w:rsidRPr="0022208B" w:rsidRDefault="00314F67" w:rsidP="00314F67">
            <w:pPr>
              <w:rPr>
                <w:rFonts w:asciiTheme="minorHAnsi" w:hAnsiTheme="minorHAnsi" w:cstheme="minorHAnsi"/>
              </w:rPr>
            </w:pPr>
          </w:p>
          <w:p w14:paraId="015C567A" w14:textId="77777777" w:rsidR="00314F67" w:rsidRDefault="00314F67" w:rsidP="00314F67">
            <w:pPr>
              <w:rPr>
                <w:rFonts w:asciiTheme="minorHAnsi" w:hAnsiTheme="minorHAnsi" w:cstheme="minorHAnsi"/>
                <w:color w:val="000000"/>
                <w:shd w:val="clear" w:color="auto" w:fill="FFFFFF"/>
              </w:rPr>
            </w:pPr>
            <w:r w:rsidRPr="0022208B">
              <w:rPr>
                <w:rFonts w:asciiTheme="minorHAnsi" w:hAnsiTheme="minorHAnsi" w:cstheme="minorHAnsi"/>
              </w:rPr>
              <w:t xml:space="preserve">Supervise staff; </w:t>
            </w:r>
            <w:r w:rsidRPr="0022208B">
              <w:rPr>
                <w:rFonts w:asciiTheme="minorHAnsi" w:hAnsiTheme="minorHAnsi" w:cstheme="minorHAnsi"/>
                <w:color w:val="000000"/>
                <w:shd w:val="clear" w:color="auto" w:fill="FFFFFF"/>
              </w:rPr>
              <w:t>manage staff performance; provide staff professional development opportunities; strive for high performing team where staff are engaged and contributing to the unit’s success.</w:t>
            </w:r>
          </w:p>
          <w:p w14:paraId="4E6E2557" w14:textId="77777777" w:rsidR="00314F67" w:rsidRDefault="00314F67" w:rsidP="00314F67">
            <w:pPr>
              <w:rPr>
                <w:rFonts w:asciiTheme="minorHAnsi" w:hAnsiTheme="minorHAnsi" w:cstheme="minorHAnsi"/>
                <w:color w:val="000000"/>
                <w:shd w:val="clear" w:color="auto" w:fill="FFFFFF"/>
              </w:rPr>
            </w:pPr>
          </w:p>
          <w:p w14:paraId="729B5C16" w14:textId="2CF1D82C" w:rsidR="00314F67" w:rsidRDefault="00314F67" w:rsidP="00314F67">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54FEE1E1" w14:textId="512C6308" w:rsidR="00F55B55" w:rsidRPr="00F55B55" w:rsidRDefault="00F55B55" w:rsidP="00314F67">
            <w:pPr>
              <w:tabs>
                <w:tab w:val="num" w:pos="360"/>
              </w:tabs>
              <w:rPr>
                <w:rFonts w:asciiTheme="minorHAnsi" w:hAnsiTheme="minorHAnsi" w:cstheme="minorHAnsi"/>
                <w:i/>
                <w:iCs/>
                <w:color w:val="FF0000"/>
                <w:shd w:val="clear" w:color="auto" w:fill="FFFFFF"/>
              </w:rPr>
            </w:pPr>
          </w:p>
          <w:p w14:paraId="32564652" w14:textId="77777777" w:rsidR="00314F67" w:rsidRPr="00F55B55" w:rsidRDefault="00314F67" w:rsidP="00314F67">
            <w:pPr>
              <w:tabs>
                <w:tab w:val="num" w:pos="360"/>
              </w:tabs>
              <w:rPr>
                <w:rFonts w:asciiTheme="minorHAnsi" w:hAnsiTheme="minorHAnsi" w:cstheme="minorHAnsi"/>
                <w:i/>
                <w:iCs/>
                <w:color w:val="FF0000"/>
                <w:shd w:val="clear" w:color="auto" w:fill="FFFFFF"/>
              </w:rPr>
            </w:pPr>
          </w:p>
          <w:p w14:paraId="4FDE5EDF" w14:textId="77777777" w:rsidR="00314F67" w:rsidRDefault="00314F67" w:rsidP="00314F67">
            <w:pPr>
              <w:rPr>
                <w:rFonts w:asciiTheme="minorHAnsi" w:hAnsiTheme="minorHAnsi" w:cstheme="minorHAnsi"/>
                <w:b/>
                <w:bCs/>
              </w:rPr>
            </w:pPr>
          </w:p>
        </w:tc>
        <w:tc>
          <w:tcPr>
            <w:tcW w:w="1980" w:type="dxa"/>
          </w:tcPr>
          <w:p w14:paraId="20EA623C" w14:textId="6F971A36" w:rsidR="00314F67" w:rsidRDefault="007A7230" w:rsidP="008C2561">
            <w:pPr>
              <w:jc w:val="center"/>
              <w:rPr>
                <w:sz w:val="20"/>
                <w:szCs w:val="20"/>
              </w:rPr>
            </w:pPr>
            <w:r>
              <w:rPr>
                <w:sz w:val="20"/>
                <w:szCs w:val="20"/>
              </w:rPr>
              <w:lastRenderedPageBreak/>
              <w:t>%</w:t>
            </w:r>
          </w:p>
        </w:tc>
      </w:tr>
      <w:tr w:rsidR="007A7230" w:rsidRPr="00917F6C" w14:paraId="064EE569" w14:textId="77777777" w:rsidTr="00F53377">
        <w:trPr>
          <w:trHeight w:val="1728"/>
        </w:trPr>
        <w:tc>
          <w:tcPr>
            <w:tcW w:w="8820" w:type="dxa"/>
          </w:tcPr>
          <w:p w14:paraId="346B210E" w14:textId="3C153880" w:rsidR="007A7230" w:rsidRPr="004F0E0E" w:rsidRDefault="007A7230" w:rsidP="00314F67">
            <w:pPr>
              <w:rPr>
                <w:rFonts w:asciiTheme="minorHAnsi" w:hAnsiTheme="minorHAnsi" w:cstheme="minorHAnsi"/>
                <w:b/>
                <w:bCs/>
              </w:rPr>
            </w:pPr>
            <w:r w:rsidRPr="0022208B">
              <w:rPr>
                <w:rFonts w:asciiTheme="minorHAnsi" w:hAnsiTheme="minorHAnsi" w:cstheme="minorHAnsi"/>
                <w:i/>
                <w:iCs/>
                <w:color w:val="FF0000"/>
              </w:rPr>
              <w:t>College/Unit specific duties, if applicable:</w:t>
            </w:r>
          </w:p>
        </w:tc>
        <w:tc>
          <w:tcPr>
            <w:tcW w:w="1980" w:type="dxa"/>
          </w:tcPr>
          <w:p w14:paraId="0CDFF1E0" w14:textId="62DE8A67" w:rsidR="007A7230" w:rsidRDefault="007A7230" w:rsidP="008C2561">
            <w:pPr>
              <w:jc w:val="center"/>
              <w:rPr>
                <w:sz w:val="20"/>
                <w:szCs w:val="20"/>
              </w:rPr>
            </w:pPr>
            <w:r>
              <w:rPr>
                <w:sz w:val="20"/>
                <w:szCs w:val="20"/>
              </w:rPr>
              <w:t>%</w:t>
            </w:r>
          </w:p>
        </w:tc>
      </w:tr>
      <w:tr w:rsidR="007A7230" w:rsidRPr="00917F6C" w14:paraId="2AF309DB" w14:textId="77777777" w:rsidTr="000C6E9F">
        <w:trPr>
          <w:trHeight w:val="720"/>
        </w:trPr>
        <w:tc>
          <w:tcPr>
            <w:tcW w:w="10800" w:type="dxa"/>
            <w:gridSpan w:val="2"/>
          </w:tcPr>
          <w:p w14:paraId="0C70BBC2" w14:textId="77777777" w:rsidR="007A7230" w:rsidRDefault="007A7230" w:rsidP="007A7230">
            <w:pPr>
              <w:rPr>
                <w:rFonts w:asciiTheme="minorHAnsi" w:hAnsiTheme="minorHAnsi" w:cstheme="minorHAnsi"/>
                <w:b/>
                <w:bCs/>
              </w:rPr>
            </w:pPr>
            <w:bookmarkStart w:id="3" w:name="_Hlk70601149"/>
            <w:r>
              <w:rPr>
                <w:rFonts w:asciiTheme="minorHAnsi" w:hAnsiTheme="minorHAnsi" w:cstheme="minorHAnsi"/>
                <w:b/>
                <w:bCs/>
              </w:rPr>
              <w:t>Other duties as assigned</w:t>
            </w:r>
          </w:p>
          <w:p w14:paraId="1029B435" w14:textId="5BDFB9BF" w:rsidR="007A7230" w:rsidRDefault="007A7230" w:rsidP="008C2561">
            <w:pPr>
              <w:jc w:val="center"/>
              <w:rPr>
                <w:sz w:val="20"/>
                <w:szCs w:val="20"/>
              </w:rPr>
            </w:pPr>
            <w:r w:rsidRPr="00E17691">
              <w:rPr>
                <w:rFonts w:asciiTheme="minorHAnsi" w:hAnsiTheme="minorHAnsi" w:cstheme="minorHAnsi"/>
              </w:rPr>
              <w:t>Creat</w:t>
            </w:r>
            <w:r>
              <w:rPr>
                <w:rFonts w:asciiTheme="minorHAnsi" w:hAnsiTheme="minorHAnsi" w:cstheme="minorHAnsi"/>
              </w:rPr>
              <w:t>ing a</w:t>
            </w:r>
            <w:r w:rsidRPr="00E17691">
              <w:rPr>
                <w:rFonts w:asciiTheme="minorHAnsi" w:hAnsiTheme="minorHAnsi" w:cstheme="minorHAnsi"/>
              </w:rPr>
              <w:t xml:space="preserve"> flexible work environment </w:t>
            </w:r>
            <w:r>
              <w:rPr>
                <w:rFonts w:asciiTheme="minorHAnsi" w:hAnsiTheme="minorHAnsi" w:cstheme="minorHAnsi"/>
              </w:rPr>
              <w:t>with occasional work responsibility falling</w:t>
            </w:r>
            <w:r w:rsidRPr="00E17691">
              <w:rPr>
                <w:rFonts w:asciiTheme="minorHAnsi" w:hAnsiTheme="minorHAnsi" w:cstheme="minorHAnsi"/>
              </w:rPr>
              <w:t xml:space="preserve"> above </w:t>
            </w:r>
            <w:r>
              <w:rPr>
                <w:rFonts w:asciiTheme="minorHAnsi" w:hAnsiTheme="minorHAnsi" w:cstheme="minorHAnsi"/>
              </w:rPr>
              <w:t>or</w:t>
            </w:r>
            <w:r w:rsidRPr="00E17691">
              <w:rPr>
                <w:rFonts w:asciiTheme="minorHAnsi" w:hAnsiTheme="minorHAnsi" w:cstheme="minorHAnsi"/>
              </w:rPr>
              <w:t xml:space="preserve"> below</w:t>
            </w:r>
            <w:r>
              <w:rPr>
                <w:rFonts w:asciiTheme="minorHAnsi" w:hAnsiTheme="minorHAnsi" w:cstheme="minorHAnsi"/>
              </w:rPr>
              <w:t xml:space="preserve"> current classification</w:t>
            </w:r>
            <w:bookmarkEnd w:id="3"/>
            <w:r>
              <w:rPr>
                <w:rFonts w:asciiTheme="minorHAnsi" w:hAnsiTheme="minorHAnsi" w:cstheme="minorHAnsi"/>
              </w:rPr>
              <w:t xml:space="preserve">. </w:t>
            </w:r>
          </w:p>
        </w:tc>
      </w:tr>
    </w:tbl>
    <w:p w14:paraId="50CF00CD" w14:textId="6FA189C1" w:rsidR="009A0D2B" w:rsidRDefault="009A0D2B" w:rsidP="007A7230">
      <w:pPr>
        <w:spacing w:after="160" w:line="259" w:lineRule="auto"/>
        <w:rPr>
          <w:sz w:val="18"/>
          <w:szCs w:val="18"/>
        </w:rPr>
      </w:pPr>
    </w:p>
    <w:p w14:paraId="232EB2BE" w14:textId="77777777" w:rsidR="009A0D2B" w:rsidRDefault="009A0D2B">
      <w:pPr>
        <w:spacing w:after="160" w:line="259" w:lineRule="auto"/>
        <w:rPr>
          <w:sz w:val="18"/>
          <w:szCs w:val="18"/>
        </w:rPr>
      </w:pPr>
      <w:r>
        <w:rPr>
          <w:sz w:val="18"/>
          <w:szCs w:val="18"/>
        </w:rPr>
        <w:br w:type="page"/>
      </w:r>
    </w:p>
    <w:p w14:paraId="58265BCB" w14:textId="77777777" w:rsidR="009A0D2B" w:rsidRDefault="009A0D2B" w:rsidP="009A0D2B">
      <w:pPr>
        <w:ind w:right="-720"/>
        <w:rPr>
          <w:b/>
          <w:u w:val="single"/>
        </w:rPr>
      </w:pPr>
      <w:r>
        <w:rPr>
          <w:b/>
          <w:u w:val="single"/>
        </w:rPr>
        <w:lastRenderedPageBreak/>
        <w:t>For each factor below, choose the phrase that best fits the characteristics of this position:</w:t>
      </w:r>
    </w:p>
    <w:p w14:paraId="529C5E1A" w14:textId="77777777" w:rsidR="009A0D2B" w:rsidRDefault="009A0D2B" w:rsidP="009A0D2B"/>
    <w:p w14:paraId="53D2DFBD" w14:textId="77777777" w:rsidR="009A0D2B" w:rsidRDefault="009A0D2B" w:rsidP="009A0D2B">
      <w:pPr>
        <w:spacing w:after="120"/>
        <w:rPr>
          <w:b/>
          <w:smallCaps/>
          <w:u w:val="single"/>
        </w:rPr>
      </w:pPr>
      <w:r>
        <w:rPr>
          <w:b/>
          <w:smallCaps/>
          <w:u w:val="single"/>
        </w:rPr>
        <w:t>Minimum education and experience equivalency</w:t>
      </w:r>
    </w:p>
    <w:p w14:paraId="5BDE3CC3" w14:textId="77777777" w:rsidR="009A0D2B" w:rsidRDefault="009A0D2B" w:rsidP="009A0D2B">
      <w:r>
        <w:rPr>
          <w:b/>
          <w:smallCaps/>
          <w:u w:val="single"/>
        </w:rPr>
        <w:t>education</w:t>
      </w:r>
      <w:r>
        <w:rPr>
          <w:b/>
          <w:smallCaps/>
        </w:rPr>
        <w:tab/>
      </w:r>
      <w:r>
        <w:rPr>
          <w:b/>
          <w:smallCaps/>
        </w:rPr>
        <w:tab/>
      </w:r>
      <w:r>
        <w:rPr>
          <w:b/>
          <w:smallCaps/>
        </w:rPr>
        <w:tab/>
      </w:r>
      <w:r>
        <w:rPr>
          <w:b/>
          <w:smallCaps/>
        </w:rPr>
        <w:tab/>
      </w:r>
      <w:r>
        <w:rPr>
          <w:b/>
          <w:smallCaps/>
        </w:rPr>
        <w:tab/>
      </w:r>
      <w:r>
        <w:rPr>
          <w:b/>
          <w:smallCaps/>
        </w:rPr>
        <w:tab/>
      </w:r>
      <w:r>
        <w:rPr>
          <w:b/>
          <w:smallCaps/>
        </w:rPr>
        <w:tab/>
      </w:r>
      <w:r>
        <w:rPr>
          <w:b/>
          <w:smallCaps/>
          <w:u w:val="single"/>
        </w:rPr>
        <w:t>experience</w:t>
      </w:r>
    </w:p>
    <w:p w14:paraId="77CDDC47" w14:textId="77777777" w:rsidR="009A0D2B" w:rsidRDefault="00B57B90" w:rsidP="009A0D2B">
      <w:pPr>
        <w:rPr>
          <w:sz w:val="20"/>
          <w:szCs w:val="20"/>
        </w:rPr>
      </w:pPr>
      <w:sdt>
        <w:sdtPr>
          <w:rPr>
            <w:sz w:val="20"/>
            <w:szCs w:val="20"/>
            <w:highlight w:val="lightGray"/>
          </w:rPr>
          <w:id w:val="2000923424"/>
          <w:placeholder>
            <w:docPart w:val="4C05C00EC2244E44B57EBEF0ADC1441A"/>
          </w:placeholder>
          <w:comboBox>
            <w:listItem w:displayText="Choose a phrase." w:value="Choose a phrase."/>
            <w:listItem w:displayText="High School Diploma" w:value="High School Diploma"/>
            <w:listItem w:displayText="Training 6 months to 1 year, technical trade no degree" w:value="Training 6 months to 1 year, technical trade no degree"/>
            <w:listItem w:displayText="Associate's Degree" w:value="Associate's Degree"/>
            <w:listItem w:displayText="Bachelor's Degree" w:value="Bachelor's Degree"/>
            <w:listItem w:displayText="Training beyond Bachelor's, less than Master's Degree" w:value="Training beyond Bachelor's, less than Master's Degree"/>
            <w:listItem w:displayText="Master's Degree" w:value="Master's Degree"/>
            <w:listItem w:displayText="PhD/EdD/Jd/LLB" w:value="PhD/EdD/Jd/LLB"/>
            <w:listItem w:displayText="MD/DVM" w:value="MD/DVM"/>
          </w:comboBox>
        </w:sdtPr>
        <w:sdtEndPr/>
        <w:sdtContent>
          <w:r w:rsidR="009A0D2B">
            <w:rPr>
              <w:sz w:val="20"/>
              <w:szCs w:val="20"/>
              <w:highlight w:val="lightGray"/>
            </w:rPr>
            <w:t>Training 6 months to 1 year, technical trade no degree</w:t>
          </w:r>
        </w:sdtContent>
      </w:sdt>
      <w:r w:rsidR="009A0D2B">
        <w:rPr>
          <w:sz w:val="20"/>
          <w:szCs w:val="20"/>
          <w:highlight w:val="lightGray"/>
        </w:rPr>
        <w:tab/>
      </w:r>
      <w:r w:rsidR="009A0D2B">
        <w:rPr>
          <w:sz w:val="20"/>
          <w:szCs w:val="20"/>
        </w:rPr>
        <w:tab/>
      </w:r>
      <w:sdt>
        <w:sdtPr>
          <w:rPr>
            <w:sz w:val="20"/>
            <w:szCs w:val="20"/>
            <w:highlight w:val="lightGray"/>
          </w:rPr>
          <w:id w:val="1466320552"/>
          <w:placeholder>
            <w:docPart w:val="E587AED396064435B2053387B7984887"/>
          </w:placeholder>
          <w:dropDownList>
            <w:listItem w:displayText="Choose a phrase." w:value="Choose a phrase."/>
            <w:listItem w:displayText="Less thana 6 months" w:value="Less thana 6 months"/>
            <w:listItem w:displayText="6 months to 1 year" w:value="6 months to 1 year"/>
            <w:listItem w:displayText="1 to 2 years" w:value="1 to 2 years"/>
            <w:listItem w:displayText="2 to 3 years" w:value="2 to 3 years"/>
            <w:listItem w:displayText="3 to 4 years" w:value="3 to 4 years"/>
            <w:listItem w:displayText="4 to 5 years" w:value="4 to 5 years"/>
            <w:listItem w:displayText="5 to 7 years" w:value="5 to 7 years"/>
            <w:listItem w:displayText="7 but less than 10 years" w:value="7 but less than 10 years"/>
            <w:listItem w:displayText="More than 10 years" w:value="More than 10 years"/>
          </w:dropDownList>
        </w:sdtPr>
        <w:sdtEndPr/>
        <w:sdtContent>
          <w:r w:rsidR="009A0D2B">
            <w:rPr>
              <w:sz w:val="20"/>
              <w:szCs w:val="20"/>
              <w:highlight w:val="lightGray"/>
            </w:rPr>
            <w:t>2 to 3 years</w:t>
          </w:r>
        </w:sdtContent>
      </w:sdt>
    </w:p>
    <w:p w14:paraId="2F888F06" w14:textId="77777777" w:rsidR="009A0D2B" w:rsidRDefault="009A0D2B" w:rsidP="009A0D2B">
      <w:pPr>
        <w:tabs>
          <w:tab w:val="left" w:pos="1896"/>
        </w:tabs>
      </w:pPr>
    </w:p>
    <w:p w14:paraId="24E39D24" w14:textId="77777777" w:rsidR="009A0D2B" w:rsidRDefault="009A0D2B" w:rsidP="009A0D2B">
      <w:pPr>
        <w:spacing w:after="120"/>
        <w:rPr>
          <w:b/>
          <w:smallCaps/>
          <w:u w:val="single"/>
        </w:rPr>
      </w:pPr>
      <w:r>
        <w:rPr>
          <w:b/>
          <w:smallCaps/>
          <w:u w:val="single"/>
        </w:rPr>
        <w:t>Accountability through Scope of Impact:</w:t>
      </w:r>
    </w:p>
    <w:sdt>
      <w:sdtPr>
        <w:rPr>
          <w:sz w:val="20"/>
          <w:szCs w:val="20"/>
          <w:highlight w:val="lightGray"/>
        </w:rPr>
        <w:id w:val="-920331053"/>
        <w:placeholder>
          <w:docPart w:val="95AB623C4FCC4DAFAE5A7BDCDD7365F0"/>
        </w:placeholder>
        <w:dropDownList>
          <w:listItem w:displayText="Choose a phrase." w:value="Choose a phrase."/>
          <w:listItem w:displayText="Limited; immediate group/department" w:value="Limited; immediate group/department"/>
          <w:listItem w:displayText="Moderate; beyond the department" w:value="Moderate; beyond the department"/>
          <w:listItem w:displayText="Substantial; beyond college/admin unit" w:value="Substantial; beyond college/admin unit"/>
          <w:listItem w:displayText="Significant; beyond university" w:value="Significant; beyond university"/>
        </w:dropDownList>
      </w:sdtPr>
      <w:sdtEndPr/>
      <w:sdtContent>
        <w:p w14:paraId="4B103E40" w14:textId="77777777" w:rsidR="009A0D2B" w:rsidRDefault="009A0D2B" w:rsidP="009A0D2B">
          <w:pPr>
            <w:rPr>
              <w:sz w:val="20"/>
              <w:szCs w:val="20"/>
            </w:rPr>
          </w:pPr>
          <w:r>
            <w:rPr>
              <w:sz w:val="20"/>
              <w:szCs w:val="20"/>
              <w:highlight w:val="lightGray"/>
            </w:rPr>
            <w:t>Moderate; beyond the department</w:t>
          </w:r>
        </w:p>
      </w:sdtContent>
    </w:sdt>
    <w:p w14:paraId="493104BA" w14:textId="77777777" w:rsidR="009A0D2B" w:rsidRDefault="009A0D2B" w:rsidP="009A0D2B"/>
    <w:p w14:paraId="788F277D" w14:textId="77777777" w:rsidR="009A0D2B" w:rsidRDefault="009A0D2B" w:rsidP="009A0D2B">
      <w:pPr>
        <w:spacing w:after="120"/>
        <w:rPr>
          <w:b/>
          <w:smallCaps/>
          <w:u w:val="single"/>
        </w:rPr>
      </w:pPr>
      <w:r>
        <w:rPr>
          <w:b/>
          <w:smallCaps/>
          <w:u w:val="single"/>
        </w:rPr>
        <w:t>Interaction within University:</w:t>
      </w:r>
    </w:p>
    <w:sdt>
      <w:sdtPr>
        <w:rPr>
          <w:sz w:val="20"/>
          <w:szCs w:val="20"/>
          <w:highlight w:val="lightGray"/>
        </w:rPr>
        <w:id w:val="-1598088856"/>
        <w:placeholder>
          <w:docPart w:val="95AB623C4FCC4DAFAE5A7BDCDD7365F0"/>
        </w:placeholder>
        <w:dropDownList>
          <w:listItem w:displayText="Choose a phrase." w:value="Choose a phrase."/>
          <w:listItem w:displayText="Receive/provide information" w:value="Receive/provide information"/>
          <w:listItem w:displayText="Assist others; provide/obtain cooperation" w:value="Assist others; provide/obtain cooperation"/>
          <w:listItem w:displayText="Provide guidance/coordinate activities/contribute to work groups" w:value="Provide guidance/coordinate activities/contribute to work groups"/>
          <w:listItem w:displayText="Coordinate major activities/sensitive situations" w:value="Coordinate major activities/sensitive situations"/>
          <w:listItem w:displayText="High level interation; considerable diversity, highly sensitive and/or confidential" w:value="High level interation; considerable diversity, highly sensitive and/or confidential"/>
        </w:dropDownList>
      </w:sdtPr>
      <w:sdtEndPr/>
      <w:sdtContent>
        <w:p w14:paraId="26EAD109" w14:textId="77777777" w:rsidR="009A0D2B" w:rsidRDefault="009A0D2B" w:rsidP="009A0D2B">
          <w:pPr>
            <w:rPr>
              <w:sz w:val="20"/>
              <w:szCs w:val="20"/>
            </w:rPr>
          </w:pPr>
          <w:r>
            <w:rPr>
              <w:sz w:val="20"/>
              <w:szCs w:val="20"/>
              <w:highlight w:val="lightGray"/>
            </w:rPr>
            <w:t>Provide guidance/coordinate activities/contribute to work groups</w:t>
          </w:r>
        </w:p>
      </w:sdtContent>
    </w:sdt>
    <w:p w14:paraId="19620C08" w14:textId="77777777" w:rsidR="009A0D2B" w:rsidRDefault="009A0D2B" w:rsidP="009A0D2B"/>
    <w:p w14:paraId="61744680" w14:textId="77777777" w:rsidR="009A0D2B" w:rsidRDefault="009A0D2B" w:rsidP="009A0D2B">
      <w:pPr>
        <w:spacing w:after="120"/>
        <w:rPr>
          <w:b/>
          <w:smallCaps/>
          <w:u w:val="single"/>
        </w:rPr>
      </w:pPr>
      <w:r>
        <w:rPr>
          <w:b/>
          <w:smallCaps/>
          <w:u w:val="single"/>
        </w:rPr>
        <w:t>Interaction with Students:</w:t>
      </w:r>
    </w:p>
    <w:sdt>
      <w:sdtPr>
        <w:rPr>
          <w:sz w:val="20"/>
          <w:szCs w:val="20"/>
          <w:highlight w:val="lightGray"/>
        </w:rPr>
        <w:id w:val="-1048457832"/>
        <w:placeholder>
          <w:docPart w:val="95AB623C4FCC4DAFAE5A7BDCDD7365F0"/>
        </w:placeholder>
        <w:dropDownList>
          <w:listItem w:displayText="Choose a phrase." w:value="Choose a phrase."/>
          <w:listItem w:displayText="None to limited" w:value="None to limited"/>
          <w:listItem w:displayText="Occasional; provide information" w:value="Occasional; provide information"/>
          <w:listItem w:displayText="Frequent; provide advice on complex issues or provide instruction on more complex equipment" w:value="Frequent; provide advice on complex issues or provide instruction on more complex equipment"/>
        </w:dropDownList>
      </w:sdtPr>
      <w:sdtEndPr/>
      <w:sdtContent>
        <w:p w14:paraId="44C19429" w14:textId="77777777" w:rsidR="009A0D2B" w:rsidRDefault="009A0D2B" w:rsidP="009A0D2B">
          <w:pPr>
            <w:rPr>
              <w:sz w:val="20"/>
              <w:szCs w:val="20"/>
            </w:rPr>
          </w:pPr>
          <w:r>
            <w:rPr>
              <w:sz w:val="20"/>
              <w:szCs w:val="20"/>
              <w:highlight w:val="lightGray"/>
            </w:rPr>
            <w:t>Occasional; provide information</w:t>
          </w:r>
        </w:p>
      </w:sdtContent>
    </w:sdt>
    <w:p w14:paraId="515DC5CE" w14:textId="77777777" w:rsidR="009A0D2B" w:rsidRDefault="009A0D2B" w:rsidP="009A0D2B"/>
    <w:p w14:paraId="157A52AB" w14:textId="77777777" w:rsidR="009A0D2B" w:rsidRDefault="009A0D2B" w:rsidP="009A0D2B">
      <w:pPr>
        <w:spacing w:after="120"/>
        <w:rPr>
          <w:b/>
          <w:smallCaps/>
          <w:u w:val="single"/>
        </w:rPr>
      </w:pPr>
      <w:r>
        <w:rPr>
          <w:b/>
          <w:smallCaps/>
          <w:u w:val="single"/>
        </w:rPr>
        <w:t>Interaction Outside University:</w:t>
      </w:r>
    </w:p>
    <w:sdt>
      <w:sdtPr>
        <w:rPr>
          <w:sz w:val="20"/>
          <w:szCs w:val="20"/>
          <w:highlight w:val="lightGray"/>
        </w:rPr>
        <w:id w:val="-1811776258"/>
        <w:placeholder>
          <w:docPart w:val="95AB623C4FCC4DAFAE5A7BDCDD7365F0"/>
        </w:placeholder>
        <w:dropDownList>
          <w:listItem w:displayText="Choose a phrase." w:value="Choose a phrase."/>
          <w:listItem w:displayText="Limited" w:value="Limited"/>
          <w:listItem w:displayText="Conduct straighforward business; provide information" w:value="Conduct straighforward business; provide information"/>
          <w:listItem w:displayText="Conduct complex business; provide/receive/analyze/develop guidance and advice" w:value="Conduct complex business; provide/receive/analyze/develop guidance and advice"/>
          <w:listItem w:displayText="Develop/make presentations and negotiate" w:value="Develop/make presentations and negotiate"/>
        </w:dropDownList>
      </w:sdtPr>
      <w:sdtEndPr/>
      <w:sdtContent>
        <w:p w14:paraId="10C23401" w14:textId="77777777" w:rsidR="009A0D2B" w:rsidRDefault="009A0D2B" w:rsidP="009A0D2B">
          <w:pPr>
            <w:rPr>
              <w:sz w:val="20"/>
              <w:szCs w:val="20"/>
            </w:rPr>
          </w:pPr>
          <w:r>
            <w:rPr>
              <w:sz w:val="20"/>
              <w:szCs w:val="20"/>
              <w:highlight w:val="lightGray"/>
            </w:rPr>
            <w:t>Conduct straighforward business; provide information</w:t>
          </w:r>
        </w:p>
      </w:sdtContent>
    </w:sdt>
    <w:p w14:paraId="0551C197" w14:textId="77777777" w:rsidR="009A0D2B" w:rsidRDefault="009A0D2B" w:rsidP="009A0D2B"/>
    <w:p w14:paraId="2C7C6C50" w14:textId="77777777" w:rsidR="009A0D2B" w:rsidRDefault="009A0D2B" w:rsidP="009A0D2B">
      <w:pPr>
        <w:spacing w:after="120"/>
        <w:rPr>
          <w:b/>
          <w:smallCaps/>
          <w:u w:val="single"/>
        </w:rPr>
      </w:pPr>
      <w:r>
        <w:rPr>
          <w:b/>
          <w:smallCaps/>
          <w:u w:val="single"/>
        </w:rPr>
        <w:t>Directing Others:</w:t>
      </w:r>
    </w:p>
    <w:sdt>
      <w:sdtPr>
        <w:rPr>
          <w:sz w:val="20"/>
          <w:szCs w:val="20"/>
          <w:highlight w:val="lightGray"/>
        </w:rPr>
        <w:id w:val="1718152935"/>
        <w:placeholder>
          <w:docPart w:val="95AB623C4FCC4DAFAE5A7BDCDD7365F0"/>
        </w:placeholder>
        <w:dropDownList>
          <w:listItem w:displayText="Choose a phrase." w:value="Choose a phrase."/>
          <w:listItem w:displayText="No responsibility for others" w:value="No responsibility for others"/>
          <w:listItem w:displayText="Occasional guidance to co-workers" w:value="Occasional guidance to co-workers"/>
          <w:listItem w:displayText="Supervises others who perform similar work" w:value="Supervises others who perform similar work"/>
          <w:listItem w:displayText="Supervises, assigns and reviews work of others" w:value="Supervises, assigns and reviews work of others"/>
          <w:listItem w:displayText="Manages supervisors" w:value="Manages supervisors"/>
          <w:listItem w:displayText="Broadly directs managers" w:value="Broadly directs managers"/>
        </w:dropDownList>
      </w:sdtPr>
      <w:sdtEndPr/>
      <w:sdtContent>
        <w:p w14:paraId="3C540437" w14:textId="77777777" w:rsidR="009A0D2B" w:rsidRDefault="009A0D2B" w:rsidP="009A0D2B">
          <w:pPr>
            <w:rPr>
              <w:sz w:val="20"/>
              <w:szCs w:val="20"/>
            </w:rPr>
          </w:pPr>
          <w:r>
            <w:rPr>
              <w:sz w:val="20"/>
              <w:szCs w:val="20"/>
              <w:highlight w:val="lightGray"/>
            </w:rPr>
            <w:t>Occasional guidance to co-workers</w:t>
          </w:r>
        </w:p>
      </w:sdtContent>
    </w:sdt>
    <w:p w14:paraId="7E3292EF" w14:textId="77777777" w:rsidR="009A0D2B" w:rsidRDefault="009A0D2B" w:rsidP="009A0D2B">
      <w:pPr>
        <w:rPr>
          <w:b/>
          <w:smallCaps/>
          <w:u w:val="single"/>
        </w:rPr>
      </w:pPr>
    </w:p>
    <w:p w14:paraId="753BDCAC" w14:textId="77777777" w:rsidR="009A0D2B" w:rsidRDefault="009A0D2B" w:rsidP="009A0D2B">
      <w:pPr>
        <w:spacing w:after="120"/>
        <w:rPr>
          <w:b/>
          <w:smallCaps/>
          <w:u w:val="single"/>
        </w:rPr>
      </w:pPr>
      <w:r>
        <w:rPr>
          <w:b/>
          <w:smallCaps/>
          <w:u w:val="single"/>
        </w:rPr>
        <w:t>Complexity of Work / Decision-Making:</w:t>
      </w:r>
    </w:p>
    <w:sdt>
      <w:sdtPr>
        <w:rPr>
          <w:sz w:val="20"/>
          <w:szCs w:val="20"/>
          <w:highlight w:val="lightGray"/>
        </w:rPr>
        <w:id w:val="1622109783"/>
        <w:placeholder>
          <w:docPart w:val="95AB623C4FCC4DAFAE5A7BDCDD7365F0"/>
        </w:placeholder>
        <w:dropDownList>
          <w:listItem w:displayText="Choose a phrase." w:value="Choose a phrase."/>
          <w:listItem w:displayText="Predominantly follows established procedures, practice, policy; makes routine decisions within prescribed limits" w:value="Predominantly follows established procedures, practice, policy; makes routine decisions within prescribed limits"/>
          <w:listItem w:displayText="Occasionally adapts prodedures to resolve unusual cases; makes some decisions requiring consideration of criteria" w:value="Occasionally adapts prodedures to resolve unusual cases; makes some decisions requiring consideration of criteria"/>
          <w:listItem w:displayText="Frequently adapts procedures to resolve questionable cases; often makes decisions requireing consideration of criteria" w:value="Frequently adapts procedures to resolve questionable cases; often makes decisions requireing consideration of criteria"/>
          <w:listItem w:displayText="Occasionally develops practice, suggests policy changes to resolve difficult cases" w:value="Occasionally develops practice, suggests policy changes to resolve difficult cases"/>
          <w:listItem w:displayText="Often develops practice, assists/influences decisions, recommends policy changes to resolve difficult cases and addresses emerging organizational change" w:value="Often develops practice, assists/influences decisions, recommends policy changes to resolve difficult cases and addresses emerging organizational change"/>
          <w:listItem w:displayText="Regularly develops policy to address organizational change; regularly makes policy-setting decisions" w:value="Regularly develops policy to address organizational change; regularly makes policy-setting decisions"/>
        </w:dropDownList>
      </w:sdtPr>
      <w:sdtEndPr/>
      <w:sdtContent>
        <w:p w14:paraId="148DAA73" w14:textId="77777777" w:rsidR="009A0D2B" w:rsidRDefault="009A0D2B" w:rsidP="009A0D2B">
          <w:pPr>
            <w:rPr>
              <w:sz w:val="20"/>
              <w:szCs w:val="20"/>
            </w:rPr>
          </w:pPr>
          <w:r>
            <w:rPr>
              <w:sz w:val="20"/>
              <w:szCs w:val="20"/>
              <w:highlight w:val="lightGray"/>
            </w:rPr>
            <w:t>Predominantly follows established procedures, practice, policy; makes routine decisions within prescribed limits</w:t>
          </w:r>
        </w:p>
      </w:sdtContent>
    </w:sdt>
    <w:p w14:paraId="19D0A9EA" w14:textId="77777777" w:rsidR="009A0D2B" w:rsidRDefault="009A0D2B" w:rsidP="009A0D2B">
      <w:pPr>
        <w:rPr>
          <w:b/>
          <w:smallCaps/>
          <w:u w:val="single"/>
        </w:rPr>
      </w:pPr>
    </w:p>
    <w:p w14:paraId="751328F5" w14:textId="77777777" w:rsidR="009A0D2B" w:rsidRDefault="009A0D2B" w:rsidP="009A0D2B">
      <w:pPr>
        <w:spacing w:after="120"/>
        <w:rPr>
          <w:b/>
          <w:smallCaps/>
          <w:u w:val="single"/>
        </w:rPr>
      </w:pPr>
      <w:r>
        <w:rPr>
          <w:b/>
          <w:smallCaps/>
          <w:u w:val="single"/>
        </w:rPr>
        <w:t>Scope of decision-making activity:</w:t>
      </w:r>
    </w:p>
    <w:sdt>
      <w:sdtPr>
        <w:rPr>
          <w:sz w:val="20"/>
          <w:szCs w:val="20"/>
          <w:highlight w:val="lightGray"/>
        </w:rPr>
        <w:id w:val="675551277"/>
        <w:placeholder>
          <w:docPart w:val="95AB623C4FCC4DAFAE5A7BDCDD7365F0"/>
        </w:placeholder>
        <w:dropDownList>
          <w:listItem w:displayText="Choose a phrase." w:value="Choose a phrase."/>
          <w:listItem w:displayText="Functional area within department or minimal student/employee effect" w:value="Functional area within department or minimal student/employee effect"/>
          <w:listItem w:displayText="Multiple functional areas with limited student/employee effect" w:value="Multiple functional areas with limited student/employee effect"/>
          <w:listItem w:displayText="Entire department or moderate student/employee effect" w:value="Entire department or moderate student/employee effect"/>
          <w:listItem w:displayText="Several departments or significant student/employee effect" w:value="Several departments or significant student/employee effect"/>
        </w:dropDownList>
      </w:sdtPr>
      <w:sdtEndPr/>
      <w:sdtContent>
        <w:p w14:paraId="7B172C9F" w14:textId="77777777" w:rsidR="009A0D2B" w:rsidRDefault="009A0D2B" w:rsidP="009A0D2B">
          <w:pPr>
            <w:rPr>
              <w:sz w:val="20"/>
              <w:szCs w:val="20"/>
            </w:rPr>
          </w:pPr>
          <w:r>
            <w:rPr>
              <w:sz w:val="20"/>
              <w:szCs w:val="20"/>
              <w:highlight w:val="lightGray"/>
            </w:rPr>
            <w:t>Multiple functional areas with limited student/employee effect</w:t>
          </w:r>
        </w:p>
      </w:sdtContent>
    </w:sdt>
    <w:p w14:paraId="4317C613" w14:textId="77777777" w:rsidR="009A0D2B" w:rsidRDefault="009A0D2B" w:rsidP="009A0D2B">
      <w:pPr>
        <w:rPr>
          <w:b/>
          <w:smallCaps/>
          <w:u w:val="single"/>
        </w:rPr>
      </w:pPr>
    </w:p>
    <w:p w14:paraId="0216998D" w14:textId="77777777" w:rsidR="009A0D2B" w:rsidRDefault="009A0D2B" w:rsidP="009A0D2B">
      <w:pPr>
        <w:spacing w:after="120"/>
        <w:rPr>
          <w:b/>
          <w:smallCaps/>
          <w:u w:val="single"/>
        </w:rPr>
      </w:pPr>
      <w:r>
        <w:rPr>
          <w:b/>
          <w:smallCaps/>
          <w:u w:val="single"/>
        </w:rPr>
        <w:t>Direction Received:</w:t>
      </w:r>
    </w:p>
    <w:sdt>
      <w:sdtPr>
        <w:rPr>
          <w:sz w:val="20"/>
          <w:szCs w:val="20"/>
          <w:highlight w:val="lightGray"/>
        </w:rPr>
        <w:id w:val="2032377723"/>
        <w:placeholder>
          <w:docPart w:val="95AB623C4FCC4DAFAE5A7BDCDD7365F0"/>
        </w:placeholder>
        <w:dropDownList>
          <w:listItem w:displayText="Choose a phrase." w:value="Choose a phrase."/>
          <w:listItem w:displayText="Detailed instructions or guided by standard policy/procedure" w:value="Detailed instructions or guided by standard policy/procedure"/>
          <w:listItem w:displayText="General supervision" w:value="General supervision"/>
          <w:listItem w:displayText="Very general direction" w:value="Very general direction"/>
          <w:listItem w:displayText="Little guidance; considerable lattitude for exercising judgment and self-direction" w:value="Little guidance; considerable lattitude for exercising judgment and self-direction"/>
        </w:dropDownList>
      </w:sdtPr>
      <w:sdtEndPr/>
      <w:sdtContent>
        <w:p w14:paraId="380D771D" w14:textId="77777777" w:rsidR="009A0D2B" w:rsidRDefault="009A0D2B" w:rsidP="009A0D2B">
          <w:pPr>
            <w:rPr>
              <w:sz w:val="20"/>
              <w:szCs w:val="20"/>
            </w:rPr>
          </w:pPr>
          <w:r>
            <w:rPr>
              <w:sz w:val="20"/>
              <w:szCs w:val="20"/>
              <w:highlight w:val="lightGray"/>
            </w:rPr>
            <w:t>General supervision</w:t>
          </w:r>
        </w:p>
      </w:sdtContent>
    </w:sdt>
    <w:p w14:paraId="779F528D" w14:textId="77777777" w:rsidR="009A0D2B" w:rsidRDefault="009A0D2B" w:rsidP="009A0D2B">
      <w:pPr>
        <w:rPr>
          <w:b/>
          <w:smallCaps/>
          <w:u w:val="single"/>
        </w:rPr>
      </w:pPr>
    </w:p>
    <w:p w14:paraId="362ED2D9" w14:textId="77777777" w:rsidR="009A0D2B" w:rsidRDefault="009A0D2B" w:rsidP="009A0D2B">
      <w:pPr>
        <w:spacing w:after="120"/>
        <w:rPr>
          <w:b/>
          <w:smallCaps/>
          <w:u w:val="single"/>
        </w:rPr>
      </w:pPr>
      <w:r>
        <w:rPr>
          <w:b/>
          <w:smallCaps/>
          <w:u w:val="single"/>
        </w:rPr>
        <w:t>Support Skills-Writing</w:t>
      </w:r>
    </w:p>
    <w:sdt>
      <w:sdtPr>
        <w:rPr>
          <w:sz w:val="20"/>
          <w:szCs w:val="20"/>
          <w:highlight w:val="lightGray"/>
        </w:rPr>
        <w:id w:val="-1486922640"/>
        <w:placeholder>
          <w:docPart w:val="95AB623C4FCC4DAFAE5A7BDCDD7365F0"/>
        </w:placeholder>
        <w:dropDownList>
          <w:listItem w:displayText="Choose a phrase." w:value="Choose a phrase."/>
          <w:listItem w:displayText="Limited writing required" w:value="Limited writing required"/>
          <w:listItem w:displayText="Usually issues standard responses" w:value="Usually issues standard responses"/>
          <w:listItem w:displayText="Frequently writes non-standard responses" w:value="Frequently writes non-standard responses"/>
          <w:listItem w:displayText="Frequently writes extensive, non-standard responses bases on specialized knowledge interpretation of data and/or research" w:value="Frequently writes extensive, non-standard responses bases on specialized knowledge interpretation of data and/or research"/>
        </w:dropDownList>
      </w:sdtPr>
      <w:sdtEndPr/>
      <w:sdtContent>
        <w:p w14:paraId="3D5BB0C4" w14:textId="77777777" w:rsidR="009A0D2B" w:rsidRDefault="009A0D2B" w:rsidP="009A0D2B">
          <w:pPr>
            <w:rPr>
              <w:sz w:val="20"/>
              <w:szCs w:val="20"/>
            </w:rPr>
          </w:pPr>
          <w:r>
            <w:rPr>
              <w:sz w:val="20"/>
              <w:szCs w:val="20"/>
              <w:highlight w:val="lightGray"/>
            </w:rPr>
            <w:t>Usually issues standard responses</w:t>
          </w:r>
        </w:p>
      </w:sdtContent>
    </w:sdt>
    <w:p w14:paraId="01991231" w14:textId="77777777" w:rsidR="009A0D2B" w:rsidRDefault="009A0D2B" w:rsidP="009A0D2B">
      <w:pPr>
        <w:rPr>
          <w:b/>
          <w:smallCaps/>
          <w:u w:val="single"/>
        </w:rPr>
      </w:pPr>
    </w:p>
    <w:p w14:paraId="685BA41C" w14:textId="77777777" w:rsidR="009A0D2B" w:rsidRDefault="009A0D2B" w:rsidP="009A0D2B">
      <w:pPr>
        <w:spacing w:after="120"/>
        <w:rPr>
          <w:b/>
          <w:smallCaps/>
          <w:u w:val="single"/>
        </w:rPr>
      </w:pPr>
      <w:r>
        <w:rPr>
          <w:b/>
          <w:smallCaps/>
          <w:u w:val="single"/>
        </w:rPr>
        <w:t>Support Skills-Computer</w:t>
      </w:r>
    </w:p>
    <w:sdt>
      <w:sdtPr>
        <w:rPr>
          <w:sz w:val="20"/>
          <w:szCs w:val="20"/>
          <w:highlight w:val="lightGray"/>
        </w:rPr>
        <w:id w:val="-1746326492"/>
        <w:placeholder>
          <w:docPart w:val="95AB623C4FCC4DAFAE5A7BDCDD7365F0"/>
        </w:placeholder>
        <w:dropDownList>
          <w:listItem w:displayText="Choose a phrase." w:value="Choose a phrase."/>
          <w:listItem w:displayText="Limited use of computers; uses basic communication and time-collection tools" w:value="Limited use of computers; uses basic communication and time-collection tools"/>
          <w:listItem w:displayText="Uses basic business/technical programs/applications to perform responsibilities" w:value="Uses basic business/technical programs/applications to perform responsibilities"/>
          <w:listItem w:displayText="Uses a variety of basic and advanced business/technical programs/application to perform responsibilities involving data management and analysis" w:value="Uses a variety of basic and advanced business/technical programs/application to perform responsibilities involving data management and analysis"/>
          <w:listItem w:displayText="Uses a wide-variety of advanced and complex business/technical programs/applications to manage data, systems, and information technology infrastructure; applies programming skills" w:value="Uses a wide-variety of advanced and complex business/technical programs/applications to manage data, systems, and information technology infrastructure; applies programming skills"/>
          <w:listItem w:displayText="Applies advanced programming skills for wide-variety of advanced and complex business/technical programs/applications to refine/develop systems, information technology, and data infrastructures" w:value="Applies advanced programming skills for wide-variety of advanced and complex business/technical programs/applications to refine/develop systems, information technology, and data infrastructures"/>
        </w:dropDownList>
      </w:sdtPr>
      <w:sdtEndPr/>
      <w:sdtContent>
        <w:p w14:paraId="1EB3BCDD" w14:textId="77777777" w:rsidR="009A0D2B" w:rsidRDefault="009A0D2B" w:rsidP="009A0D2B">
          <w:pPr>
            <w:rPr>
              <w:sz w:val="20"/>
              <w:szCs w:val="20"/>
            </w:rPr>
          </w:pPr>
          <w:r>
            <w:rPr>
              <w:sz w:val="20"/>
              <w:szCs w:val="20"/>
              <w:highlight w:val="lightGray"/>
            </w:rPr>
            <w:t>Uses a variety of basic and advanced business/technical programs/application to perform responsibilities involving data management and analysis</w:t>
          </w:r>
        </w:p>
      </w:sdtContent>
    </w:sdt>
    <w:p w14:paraId="70611E6F" w14:textId="77777777" w:rsidR="009A0D2B" w:rsidRDefault="009A0D2B" w:rsidP="009A0D2B">
      <w:pPr>
        <w:rPr>
          <w:b/>
          <w:smallCaps/>
          <w:u w:val="single"/>
        </w:rPr>
      </w:pPr>
    </w:p>
    <w:p w14:paraId="58D97259" w14:textId="77777777" w:rsidR="009A0D2B" w:rsidRDefault="009A0D2B" w:rsidP="009A0D2B">
      <w:pPr>
        <w:spacing w:after="120"/>
        <w:jc w:val="center"/>
        <w:rPr>
          <w:b/>
          <w:smallCaps/>
          <w:u w:val="single"/>
        </w:rPr>
      </w:pPr>
      <w:r>
        <w:rPr>
          <w:b/>
          <w:smallCaps/>
          <w:u w:val="single"/>
        </w:rPr>
        <w:t>Working Conditions:</w:t>
      </w:r>
    </w:p>
    <w:p w14:paraId="29049B12" w14:textId="77777777" w:rsidR="009A0D2B" w:rsidRDefault="009A0D2B" w:rsidP="009A0D2B">
      <w:pPr>
        <w:rPr>
          <w:b/>
          <w:smallCaps/>
          <w:sz w:val="8"/>
          <w:szCs w:val="8"/>
          <w:u w:val="single"/>
        </w:rPr>
      </w:pPr>
    </w:p>
    <w:p w14:paraId="30BDDA1B" w14:textId="77777777" w:rsidR="009A0D2B" w:rsidRDefault="009A0D2B" w:rsidP="009A0D2B">
      <w:pPr>
        <w:rPr>
          <w:b/>
          <w:smallCaps/>
          <w:u w:val="single"/>
        </w:rPr>
      </w:pPr>
      <w:r>
        <w:rPr>
          <w:b/>
          <w:smallCaps/>
          <w:u w:val="single"/>
        </w:rPr>
        <w:t xml:space="preserve">Essential Physical </w:t>
      </w:r>
    </w:p>
    <w:p w14:paraId="7E650C1B" w14:textId="77777777" w:rsidR="009A0D2B" w:rsidRDefault="009A0D2B" w:rsidP="009A0D2B">
      <w:pPr>
        <w:spacing w:after="120"/>
        <w:rPr>
          <w:b/>
          <w:smallCaps/>
          <w:u w:val="single"/>
        </w:rPr>
      </w:pPr>
      <w:r>
        <w:rPr>
          <w:b/>
          <w:smallCaps/>
          <w:u w:val="single"/>
        </w:rPr>
        <w:t>Requirements*:</w:t>
      </w:r>
      <w:r>
        <w:rPr>
          <w:b/>
          <w:smallCaps/>
        </w:rPr>
        <w:tab/>
      </w:r>
      <w:r>
        <w:rPr>
          <w:b/>
          <w:smallCaps/>
        </w:rPr>
        <w:tab/>
      </w:r>
      <w:r>
        <w:rPr>
          <w:b/>
          <w:smallCaps/>
        </w:rPr>
        <w:tab/>
      </w:r>
      <w:r>
        <w:rPr>
          <w:b/>
          <w:smallCaps/>
        </w:rPr>
        <w:tab/>
      </w:r>
      <w:r>
        <w:rPr>
          <w:b/>
          <w:smallCaps/>
          <w:u w:val="single"/>
        </w:rPr>
        <w:t>Visual:</w:t>
      </w:r>
      <w:r>
        <w:tab/>
      </w:r>
      <w:r>
        <w:tab/>
      </w:r>
      <w:r>
        <w:tab/>
      </w:r>
      <w:r>
        <w:rPr>
          <w:b/>
          <w:smallCaps/>
          <w:u w:val="single"/>
        </w:rPr>
        <w:t>Hazards:</w:t>
      </w:r>
    </w:p>
    <w:p w14:paraId="058E60E6" w14:textId="77777777" w:rsidR="009A0D2B" w:rsidRDefault="00B57B90" w:rsidP="009A0D2B">
      <w:pPr>
        <w:ind w:right="-360"/>
        <w:rPr>
          <w:sz w:val="20"/>
          <w:szCs w:val="20"/>
        </w:rPr>
      </w:pPr>
      <w:sdt>
        <w:sdtPr>
          <w:rPr>
            <w:sz w:val="20"/>
            <w:szCs w:val="20"/>
            <w:highlight w:val="lightGray"/>
          </w:rPr>
          <w:id w:val="1956288176"/>
          <w:placeholder>
            <w:docPart w:val="C565D4A784024E4D97E9855A5519354D"/>
          </w:placeholder>
          <w:dropDownList>
            <w:listItem w:displayText="Choose a phrase." w:value="Choose a phrase."/>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9A0D2B">
            <w:rPr>
              <w:sz w:val="20"/>
              <w:szCs w:val="20"/>
              <w:highlight w:val="lightGray"/>
            </w:rPr>
            <w:t>Typically lifts 10 to 20 lbs</w:t>
          </w:r>
        </w:sdtContent>
      </w:sdt>
      <w:r w:rsidR="009A0D2B">
        <w:rPr>
          <w:sz w:val="20"/>
          <w:szCs w:val="20"/>
        </w:rPr>
        <w:tab/>
      </w:r>
      <w:r w:rsidR="009A0D2B">
        <w:rPr>
          <w:sz w:val="20"/>
          <w:szCs w:val="20"/>
        </w:rPr>
        <w:tab/>
      </w:r>
      <w:r w:rsidR="009A0D2B">
        <w:rPr>
          <w:sz w:val="20"/>
          <w:szCs w:val="20"/>
        </w:rPr>
        <w:tab/>
      </w:r>
      <w:sdt>
        <w:sdtPr>
          <w:rPr>
            <w:sz w:val="20"/>
            <w:szCs w:val="20"/>
            <w:highlight w:val="lightGray"/>
          </w:rPr>
          <w:id w:val="-1614435257"/>
          <w:placeholder>
            <w:docPart w:val="95AB623C4FCC4DAFAE5A7BDCDD7365F0"/>
          </w:placeholder>
          <w:dropDownList>
            <w:listItem w:displayText="Choose a phrase." w:value="Choose a phrase."/>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9A0D2B">
            <w:rPr>
              <w:sz w:val="20"/>
              <w:szCs w:val="20"/>
              <w:highlight w:val="lightGray"/>
            </w:rPr>
            <w:t>Normal concentration</w:t>
          </w:r>
        </w:sdtContent>
      </w:sdt>
      <w:r w:rsidR="009A0D2B">
        <w:rPr>
          <w:sz w:val="20"/>
          <w:szCs w:val="20"/>
        </w:rPr>
        <w:tab/>
      </w:r>
      <w:r w:rsidR="009A0D2B">
        <w:rPr>
          <w:sz w:val="20"/>
          <w:szCs w:val="20"/>
        </w:rPr>
        <w:tab/>
      </w:r>
      <w:r w:rsidR="009A0D2B">
        <w:rPr>
          <w:sz w:val="20"/>
          <w:szCs w:val="20"/>
        </w:rPr>
        <w:tab/>
      </w:r>
      <w:sdt>
        <w:sdtPr>
          <w:rPr>
            <w:sz w:val="20"/>
            <w:szCs w:val="20"/>
            <w:highlight w:val="lightGray"/>
          </w:rPr>
          <w:id w:val="-338392448"/>
          <w:placeholder>
            <w:docPart w:val="18EFCEB077164E0E969C6A239A0906F5"/>
          </w:placeholder>
          <w:dropDownList>
            <w:listItem w:displayText="Choose a phrase." w:value="Choose a phrase."/>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9A0D2B">
            <w:rPr>
              <w:sz w:val="20"/>
              <w:szCs w:val="20"/>
              <w:highlight w:val="lightGray"/>
            </w:rPr>
            <w:t>Limited exposure</w:t>
          </w:r>
        </w:sdtContent>
      </w:sdt>
    </w:p>
    <w:p w14:paraId="4227F90C" w14:textId="77777777" w:rsidR="009A0D2B" w:rsidRDefault="009A0D2B" w:rsidP="009A0D2B">
      <w:pPr>
        <w:rPr>
          <w:sz w:val="2"/>
        </w:rPr>
      </w:pPr>
      <w:r>
        <w:rPr>
          <w:noProof/>
          <w:sz w:val="19"/>
        </w:rPr>
        <mc:AlternateContent>
          <mc:Choice Requires="wps">
            <w:drawing>
              <wp:anchor distT="0" distB="0" distL="114300" distR="114300" simplePos="0" relativeHeight="251660288" behindDoc="1" locked="0" layoutInCell="1" allowOverlap="1" wp14:anchorId="585ED865" wp14:editId="49A08218">
                <wp:simplePos x="0" y="0"/>
                <wp:positionH relativeFrom="column">
                  <wp:posOffset>1097280</wp:posOffset>
                </wp:positionH>
                <wp:positionV relativeFrom="paragraph">
                  <wp:posOffset>36740</wp:posOffset>
                </wp:positionV>
                <wp:extent cx="3543300" cy="2286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52E22" w14:textId="77777777" w:rsidR="009A0D2B" w:rsidRDefault="009A0D2B" w:rsidP="009A0D2B">
                            <w:r>
                              <w:rPr>
                                <w:i/>
                                <w:sz w:val="18"/>
                              </w:rPr>
                              <w:t>* Check applicable level after considering reasonable accommodations.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ED865" id="_x0000_t202" coordsize="21600,21600" o:spt="202" path="m,l,21600r21600,l21600,xe">
                <v:stroke joinstyle="miter"/>
                <v:path gradientshapeok="t" o:connecttype="rect"/>
              </v:shapetype>
              <v:shape id="Text Box 49" o:spid="_x0000_s1026" type="#_x0000_t202" style="position:absolute;margin-left:86.4pt;margin-top:2.9pt;width:27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" stroked="f">
                <v:textbox>
                  <w:txbxContent>
                    <w:p w14:paraId="7E152E22" w14:textId="77777777" w:rsidR="009A0D2B" w:rsidRDefault="009A0D2B" w:rsidP="009A0D2B">
                      <w:r>
                        <w:rPr>
                          <w:i/>
                          <w:sz w:val="18"/>
                        </w:rPr>
                        <w:t>* Check applicable level after considering reasonable accommodations.</w:t>
                      </w:r>
                    </w:p>
                  </w:txbxContent>
                </v:textbox>
              </v:shape>
            </w:pict>
          </mc:Fallback>
        </mc:AlternateContent>
      </w:r>
    </w:p>
    <w:p w14:paraId="128A229F" w14:textId="77777777" w:rsidR="009A0D2B" w:rsidRDefault="009A0D2B" w:rsidP="009A0D2B">
      <w:pPr>
        <w:rPr>
          <w:sz w:val="2"/>
        </w:rPr>
      </w:pPr>
      <w:r>
        <w:rPr>
          <w:noProof/>
          <w:sz w:val="19"/>
        </w:rPr>
        <mc:AlternateContent>
          <mc:Choice Requires="wps">
            <w:drawing>
              <wp:anchor distT="0" distB="0" distL="114300" distR="114300" simplePos="0" relativeHeight="251659264" behindDoc="1" locked="0" layoutInCell="1" allowOverlap="1" wp14:anchorId="2DAB9FAC" wp14:editId="2C1951DE">
                <wp:simplePos x="0" y="0"/>
                <wp:positionH relativeFrom="column">
                  <wp:posOffset>1097280</wp:posOffset>
                </wp:positionH>
                <wp:positionV relativeFrom="paragraph">
                  <wp:posOffset>36740</wp:posOffset>
                </wp:positionV>
                <wp:extent cx="3543300" cy="2286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34552" w14:textId="77777777" w:rsidR="009A0D2B" w:rsidRDefault="009A0D2B" w:rsidP="009A0D2B">
                            <w:r>
                              <w:rPr>
                                <w:i/>
                                <w:sz w:val="18"/>
                              </w:rPr>
                              <w:t>* Check applicable level after considering reasonable accommodations.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9FAC" id="_x0000_s1027" type="#_x0000_t202" style="position:absolute;margin-left:86.4pt;margin-top:2.9pt;width:27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" stroked="f">
                <v:textbox>
                  <w:txbxContent>
                    <w:p w14:paraId="11F34552" w14:textId="77777777" w:rsidR="009A0D2B" w:rsidRDefault="009A0D2B" w:rsidP="009A0D2B">
                      <w:r>
                        <w:rPr>
                          <w:i/>
                          <w:sz w:val="18"/>
                        </w:rPr>
                        <w:t>* Check applicable level after considering reasonable accommodations.</w:t>
                      </w:r>
                    </w:p>
                  </w:txbxContent>
                </v:textbox>
              </v:shape>
            </w:pict>
          </mc:Fallback>
        </mc:AlternateContent>
      </w:r>
    </w:p>
    <w:p w14:paraId="31ADB265" w14:textId="77777777" w:rsidR="00E312CD" w:rsidRPr="002C720F" w:rsidRDefault="00E312CD" w:rsidP="007A7230">
      <w:pPr>
        <w:spacing w:after="160" w:line="259" w:lineRule="auto"/>
        <w:rPr>
          <w:sz w:val="18"/>
          <w:szCs w:val="18"/>
        </w:rPr>
      </w:pPr>
    </w:p>
    <w:sectPr w:rsidR="00E312CD" w:rsidRPr="002C720F" w:rsidSect="009A0D2B">
      <w:headerReference w:type="default" r:id="rId9"/>
      <w:pgSz w:w="12240" w:h="15840"/>
      <w:pgMar w:top="1296" w:right="1440" w:bottom="1296" w:left="1440" w:header="720" w:footer="720" w:gutter="0"/>
      <w:pgBorders w:offsetFrom="page">
        <w:top w:val="thinThickSmallGap" w:sz="24" w:space="20" w:color="auto"/>
        <w:left w:val="thinThickSmallGap" w:sz="24" w:space="20" w:color="auto"/>
        <w:bottom w:val="thickThinSmallGap" w:sz="24" w:space="20" w:color="auto"/>
        <w:right w:val="thickThinSmallGap" w:sz="24" w:space="2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3A0A" w14:textId="77777777" w:rsidR="00B72D1B" w:rsidRDefault="00B72D1B" w:rsidP="008C2561">
      <w:r>
        <w:separator/>
      </w:r>
    </w:p>
  </w:endnote>
  <w:endnote w:type="continuationSeparator" w:id="0">
    <w:p w14:paraId="2EFF2778" w14:textId="77777777" w:rsidR="00B72D1B" w:rsidRDefault="00B72D1B" w:rsidP="008C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0226" w14:textId="77777777" w:rsidR="00B72D1B" w:rsidRDefault="00B72D1B" w:rsidP="008C2561">
      <w:r>
        <w:separator/>
      </w:r>
    </w:p>
  </w:footnote>
  <w:footnote w:type="continuationSeparator" w:id="0">
    <w:p w14:paraId="11229D8A" w14:textId="77777777" w:rsidR="00B72D1B" w:rsidRDefault="00B72D1B" w:rsidP="008C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167"/>
    </w:tblGrid>
    <w:tr w:rsidR="00E70927" w:rsidRPr="007C6898" w14:paraId="70C037F8" w14:textId="77777777" w:rsidTr="007C6898">
      <w:tc>
        <w:tcPr>
          <w:tcW w:w="810" w:type="dxa"/>
          <w:tcBorders>
            <w:bottom w:val="single" w:sz="4" w:space="0" w:color="auto"/>
          </w:tcBorders>
        </w:tcPr>
        <w:p w14:paraId="137E5DCE" w14:textId="2DCBA0B4" w:rsidR="00E70927" w:rsidRPr="007C6898" w:rsidRDefault="00E70927" w:rsidP="00E70927">
          <w:pPr>
            <w:pStyle w:val="Header"/>
            <w:jc w:val="right"/>
            <w:rPr>
              <w:sz w:val="22"/>
              <w:szCs w:val="22"/>
            </w:rPr>
          </w:pPr>
          <w:r w:rsidRPr="007C6898">
            <w:rPr>
              <w:sz w:val="22"/>
              <w:szCs w:val="22"/>
            </w:rPr>
            <w:t>Date:</w:t>
          </w:r>
        </w:p>
      </w:tc>
      <w:tc>
        <w:tcPr>
          <w:tcW w:w="1075" w:type="dxa"/>
          <w:tcBorders>
            <w:bottom w:val="single" w:sz="4" w:space="0" w:color="auto"/>
          </w:tcBorders>
        </w:tcPr>
        <w:p w14:paraId="71E17130" w14:textId="40912179" w:rsidR="00E70927" w:rsidRPr="007C6898" w:rsidRDefault="007C6898" w:rsidP="00E70927">
          <w:pPr>
            <w:pStyle w:val="Header"/>
            <w:jc w:val="right"/>
            <w:rPr>
              <w:sz w:val="22"/>
              <w:szCs w:val="22"/>
            </w:rPr>
          </w:pPr>
          <w:r w:rsidRPr="007C6898">
            <w:rPr>
              <w:sz w:val="22"/>
              <w:szCs w:val="22"/>
            </w:rPr>
            <w:t>1/11/2021</w:t>
          </w:r>
        </w:p>
      </w:tc>
    </w:tr>
  </w:tbl>
  <w:p w14:paraId="67F7E99B" w14:textId="77777777" w:rsidR="00E70927" w:rsidRDefault="00E70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AC"/>
    <w:multiLevelType w:val="hybridMultilevel"/>
    <w:tmpl w:val="DD84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B06A29"/>
    <w:multiLevelType w:val="hybridMultilevel"/>
    <w:tmpl w:val="4F8C1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7CE5"/>
    <w:multiLevelType w:val="hybridMultilevel"/>
    <w:tmpl w:val="5624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B3E35"/>
    <w:multiLevelType w:val="multilevel"/>
    <w:tmpl w:val="628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47EC3"/>
    <w:multiLevelType w:val="hybridMultilevel"/>
    <w:tmpl w:val="96C0B2DA"/>
    <w:lvl w:ilvl="0" w:tplc="2F52E5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DB3A46"/>
    <w:multiLevelType w:val="hybridMultilevel"/>
    <w:tmpl w:val="8DD4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31E3D"/>
    <w:multiLevelType w:val="hybridMultilevel"/>
    <w:tmpl w:val="6BCCE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CD5A13"/>
    <w:multiLevelType w:val="hybridMultilevel"/>
    <w:tmpl w:val="C08C321A"/>
    <w:lvl w:ilvl="0" w:tplc="4026462C">
      <w:start w:val="1"/>
      <w:numFmt w:val="bullet"/>
      <w:lvlText w:val=""/>
      <w:lvlJc w:val="left"/>
      <w:pPr>
        <w:tabs>
          <w:tab w:val="num" w:pos="360"/>
        </w:tabs>
        <w:ind w:left="360" w:hanging="360"/>
      </w:pPr>
      <w:rPr>
        <w:rFonts w:ascii="Wingdings" w:hAnsi="Wingdings" w:hint="default"/>
        <w:sz w:val="20"/>
      </w:rPr>
    </w:lvl>
    <w:lvl w:ilvl="1" w:tplc="7C82EFC8" w:tentative="1">
      <w:start w:val="1"/>
      <w:numFmt w:val="bullet"/>
      <w:lvlText w:val="o"/>
      <w:lvlJc w:val="left"/>
      <w:pPr>
        <w:tabs>
          <w:tab w:val="num" w:pos="1080"/>
        </w:tabs>
        <w:ind w:left="1080" w:hanging="360"/>
      </w:pPr>
      <w:rPr>
        <w:rFonts w:ascii="Courier New" w:hAnsi="Courier New" w:hint="default"/>
      </w:rPr>
    </w:lvl>
    <w:lvl w:ilvl="2" w:tplc="7850289C" w:tentative="1">
      <w:start w:val="1"/>
      <w:numFmt w:val="bullet"/>
      <w:lvlText w:val=""/>
      <w:lvlJc w:val="left"/>
      <w:pPr>
        <w:tabs>
          <w:tab w:val="num" w:pos="1800"/>
        </w:tabs>
        <w:ind w:left="1800" w:hanging="360"/>
      </w:pPr>
      <w:rPr>
        <w:rFonts w:ascii="Wingdings" w:hAnsi="Wingdings" w:hint="default"/>
      </w:rPr>
    </w:lvl>
    <w:lvl w:ilvl="3" w:tplc="6456B3C4" w:tentative="1">
      <w:start w:val="1"/>
      <w:numFmt w:val="bullet"/>
      <w:lvlText w:val=""/>
      <w:lvlJc w:val="left"/>
      <w:pPr>
        <w:tabs>
          <w:tab w:val="num" w:pos="2520"/>
        </w:tabs>
        <w:ind w:left="2520" w:hanging="360"/>
      </w:pPr>
      <w:rPr>
        <w:rFonts w:ascii="Symbol" w:hAnsi="Symbol" w:hint="default"/>
      </w:rPr>
    </w:lvl>
    <w:lvl w:ilvl="4" w:tplc="E0AE0598" w:tentative="1">
      <w:start w:val="1"/>
      <w:numFmt w:val="bullet"/>
      <w:lvlText w:val="o"/>
      <w:lvlJc w:val="left"/>
      <w:pPr>
        <w:tabs>
          <w:tab w:val="num" w:pos="3240"/>
        </w:tabs>
        <w:ind w:left="3240" w:hanging="360"/>
      </w:pPr>
      <w:rPr>
        <w:rFonts w:ascii="Courier New" w:hAnsi="Courier New" w:hint="default"/>
      </w:rPr>
    </w:lvl>
    <w:lvl w:ilvl="5" w:tplc="F4BEB63E" w:tentative="1">
      <w:start w:val="1"/>
      <w:numFmt w:val="bullet"/>
      <w:lvlText w:val=""/>
      <w:lvlJc w:val="left"/>
      <w:pPr>
        <w:tabs>
          <w:tab w:val="num" w:pos="3960"/>
        </w:tabs>
        <w:ind w:left="3960" w:hanging="360"/>
      </w:pPr>
      <w:rPr>
        <w:rFonts w:ascii="Wingdings" w:hAnsi="Wingdings" w:hint="default"/>
      </w:rPr>
    </w:lvl>
    <w:lvl w:ilvl="6" w:tplc="0CF4541C" w:tentative="1">
      <w:start w:val="1"/>
      <w:numFmt w:val="bullet"/>
      <w:lvlText w:val=""/>
      <w:lvlJc w:val="left"/>
      <w:pPr>
        <w:tabs>
          <w:tab w:val="num" w:pos="4680"/>
        </w:tabs>
        <w:ind w:left="4680" w:hanging="360"/>
      </w:pPr>
      <w:rPr>
        <w:rFonts w:ascii="Symbol" w:hAnsi="Symbol" w:hint="default"/>
      </w:rPr>
    </w:lvl>
    <w:lvl w:ilvl="7" w:tplc="25885F9A" w:tentative="1">
      <w:start w:val="1"/>
      <w:numFmt w:val="bullet"/>
      <w:lvlText w:val="o"/>
      <w:lvlJc w:val="left"/>
      <w:pPr>
        <w:tabs>
          <w:tab w:val="num" w:pos="5400"/>
        </w:tabs>
        <w:ind w:left="5400" w:hanging="360"/>
      </w:pPr>
      <w:rPr>
        <w:rFonts w:ascii="Courier New" w:hAnsi="Courier New" w:hint="default"/>
      </w:rPr>
    </w:lvl>
    <w:lvl w:ilvl="8" w:tplc="33606FC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406218"/>
    <w:multiLevelType w:val="hybridMultilevel"/>
    <w:tmpl w:val="1612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F3245"/>
    <w:multiLevelType w:val="hybridMultilevel"/>
    <w:tmpl w:val="9384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62F56"/>
    <w:multiLevelType w:val="multilevel"/>
    <w:tmpl w:val="5C1C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98131A"/>
    <w:multiLevelType w:val="hybridMultilevel"/>
    <w:tmpl w:val="0B60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C10AA"/>
    <w:multiLevelType w:val="multilevel"/>
    <w:tmpl w:val="ED1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46EAE"/>
    <w:multiLevelType w:val="hybridMultilevel"/>
    <w:tmpl w:val="A302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828816">
    <w:abstractNumId w:val="2"/>
  </w:num>
  <w:num w:numId="2" w16cid:durableId="437332711">
    <w:abstractNumId w:val="4"/>
  </w:num>
  <w:num w:numId="3" w16cid:durableId="1239167757">
    <w:abstractNumId w:val="11"/>
  </w:num>
  <w:num w:numId="4" w16cid:durableId="950818423">
    <w:abstractNumId w:val="12"/>
  </w:num>
  <w:num w:numId="5" w16cid:durableId="747045923">
    <w:abstractNumId w:val="3"/>
  </w:num>
  <w:num w:numId="6" w16cid:durableId="2126653">
    <w:abstractNumId w:val="6"/>
  </w:num>
  <w:num w:numId="7" w16cid:durableId="1968320327">
    <w:abstractNumId w:val="10"/>
  </w:num>
  <w:num w:numId="8" w16cid:durableId="1053772219">
    <w:abstractNumId w:val="13"/>
  </w:num>
  <w:num w:numId="9" w16cid:durableId="302005923">
    <w:abstractNumId w:val="1"/>
  </w:num>
  <w:num w:numId="10" w16cid:durableId="601496355">
    <w:abstractNumId w:val="5"/>
  </w:num>
  <w:num w:numId="11" w16cid:durableId="115414874">
    <w:abstractNumId w:val="14"/>
  </w:num>
  <w:num w:numId="12" w16cid:durableId="439035766">
    <w:abstractNumId w:val="9"/>
  </w:num>
  <w:num w:numId="13" w16cid:durableId="211162621">
    <w:abstractNumId w:val="15"/>
  </w:num>
  <w:num w:numId="14" w16cid:durableId="1683973672">
    <w:abstractNumId w:val="8"/>
  </w:num>
  <w:num w:numId="15" w16cid:durableId="543104405">
    <w:abstractNumId w:val="0"/>
  </w:num>
  <w:num w:numId="16" w16cid:durableId="158815346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08"/>
    <w:rsid w:val="00014F56"/>
    <w:rsid w:val="00033DAD"/>
    <w:rsid w:val="00053741"/>
    <w:rsid w:val="000A23B7"/>
    <w:rsid w:val="000B652A"/>
    <w:rsid w:val="000C2CD8"/>
    <w:rsid w:val="000E19C5"/>
    <w:rsid w:val="00100F58"/>
    <w:rsid w:val="001E6C7E"/>
    <w:rsid w:val="00280CE6"/>
    <w:rsid w:val="00282E91"/>
    <w:rsid w:val="00294D9A"/>
    <w:rsid w:val="002C720F"/>
    <w:rsid w:val="002D52CA"/>
    <w:rsid w:val="002F40E8"/>
    <w:rsid w:val="00314F67"/>
    <w:rsid w:val="00357135"/>
    <w:rsid w:val="00385CE7"/>
    <w:rsid w:val="00396375"/>
    <w:rsid w:val="00396D96"/>
    <w:rsid w:val="003B1BB9"/>
    <w:rsid w:val="003D07E4"/>
    <w:rsid w:val="003E437A"/>
    <w:rsid w:val="004074D0"/>
    <w:rsid w:val="00407CD4"/>
    <w:rsid w:val="004129B5"/>
    <w:rsid w:val="00413CD8"/>
    <w:rsid w:val="00416691"/>
    <w:rsid w:val="00421946"/>
    <w:rsid w:val="00455A84"/>
    <w:rsid w:val="004877E0"/>
    <w:rsid w:val="004B722F"/>
    <w:rsid w:val="004C6541"/>
    <w:rsid w:val="004E2006"/>
    <w:rsid w:val="00502233"/>
    <w:rsid w:val="005223FC"/>
    <w:rsid w:val="005356F9"/>
    <w:rsid w:val="0055535E"/>
    <w:rsid w:val="005B01E1"/>
    <w:rsid w:val="005C096E"/>
    <w:rsid w:val="005C4890"/>
    <w:rsid w:val="005E2F8D"/>
    <w:rsid w:val="005E7B3B"/>
    <w:rsid w:val="005F1255"/>
    <w:rsid w:val="0064253E"/>
    <w:rsid w:val="006559D8"/>
    <w:rsid w:val="00656FEE"/>
    <w:rsid w:val="00673FBD"/>
    <w:rsid w:val="006B29EF"/>
    <w:rsid w:val="006D26BB"/>
    <w:rsid w:val="006D7BE2"/>
    <w:rsid w:val="006F4C77"/>
    <w:rsid w:val="007A7230"/>
    <w:rsid w:val="007C6898"/>
    <w:rsid w:val="007D0651"/>
    <w:rsid w:val="008519F2"/>
    <w:rsid w:val="008710BD"/>
    <w:rsid w:val="00884F7C"/>
    <w:rsid w:val="008C2561"/>
    <w:rsid w:val="008C5FD1"/>
    <w:rsid w:val="008C69C0"/>
    <w:rsid w:val="008D4EF6"/>
    <w:rsid w:val="009118D6"/>
    <w:rsid w:val="009202C0"/>
    <w:rsid w:val="009362BE"/>
    <w:rsid w:val="00981983"/>
    <w:rsid w:val="009A0D2B"/>
    <w:rsid w:val="009D3496"/>
    <w:rsid w:val="009D6D89"/>
    <w:rsid w:val="009D71EA"/>
    <w:rsid w:val="00A06D3E"/>
    <w:rsid w:val="00A17BCC"/>
    <w:rsid w:val="00A24865"/>
    <w:rsid w:val="00A3780F"/>
    <w:rsid w:val="00A40255"/>
    <w:rsid w:val="00A44FA2"/>
    <w:rsid w:val="00A53429"/>
    <w:rsid w:val="00A66039"/>
    <w:rsid w:val="00A66443"/>
    <w:rsid w:val="00A9342D"/>
    <w:rsid w:val="00AA70E9"/>
    <w:rsid w:val="00AC479E"/>
    <w:rsid w:val="00B00E03"/>
    <w:rsid w:val="00B05486"/>
    <w:rsid w:val="00B37EC8"/>
    <w:rsid w:val="00B546B8"/>
    <w:rsid w:val="00B57B90"/>
    <w:rsid w:val="00B72D1B"/>
    <w:rsid w:val="00BA3DA4"/>
    <w:rsid w:val="00BF0A51"/>
    <w:rsid w:val="00C9015A"/>
    <w:rsid w:val="00CD7DAB"/>
    <w:rsid w:val="00D4492B"/>
    <w:rsid w:val="00D567F3"/>
    <w:rsid w:val="00D63D2C"/>
    <w:rsid w:val="00D75D35"/>
    <w:rsid w:val="00D76A1C"/>
    <w:rsid w:val="00DB3F99"/>
    <w:rsid w:val="00DB4C14"/>
    <w:rsid w:val="00DC5A4B"/>
    <w:rsid w:val="00E00B08"/>
    <w:rsid w:val="00E312CD"/>
    <w:rsid w:val="00E62005"/>
    <w:rsid w:val="00E70927"/>
    <w:rsid w:val="00EB455F"/>
    <w:rsid w:val="00ED123A"/>
    <w:rsid w:val="00ED42DE"/>
    <w:rsid w:val="00F114D3"/>
    <w:rsid w:val="00F1565B"/>
    <w:rsid w:val="00F40249"/>
    <w:rsid w:val="00F53377"/>
    <w:rsid w:val="00F55B55"/>
    <w:rsid w:val="00F73CBA"/>
    <w:rsid w:val="00F75124"/>
    <w:rsid w:val="00FB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C17F"/>
  <w15:chartTrackingRefBased/>
  <w15:docId w15:val="{CC858CE0-3D4E-4361-AD61-794FB60C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B08"/>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E00B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0B08"/>
    <w:rPr>
      <w:color w:val="808080"/>
    </w:rPr>
  </w:style>
  <w:style w:type="character" w:styleId="Hyperlink">
    <w:name w:val="Hyperlink"/>
    <w:basedOn w:val="DefaultParagraphFont"/>
    <w:uiPriority w:val="99"/>
    <w:unhideWhenUsed/>
    <w:rsid w:val="00A3780F"/>
    <w:rPr>
      <w:color w:val="0563C1" w:themeColor="hyperlink"/>
      <w:u w:val="single"/>
    </w:rPr>
  </w:style>
  <w:style w:type="paragraph" w:styleId="NormalWeb">
    <w:name w:val="Normal (Web)"/>
    <w:basedOn w:val="Normal"/>
    <w:uiPriority w:val="99"/>
    <w:unhideWhenUsed/>
    <w:rsid w:val="00A3780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437A"/>
    <w:rPr>
      <w:color w:val="605E5C"/>
      <w:shd w:val="clear" w:color="auto" w:fill="E1DFDD"/>
    </w:rPr>
  </w:style>
  <w:style w:type="paragraph" w:customStyle="1" w:styleId="paragraph">
    <w:name w:val="paragraph"/>
    <w:basedOn w:val="Normal"/>
    <w:rsid w:val="00033DA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33DAD"/>
  </w:style>
  <w:style w:type="character" w:customStyle="1" w:styleId="eop">
    <w:name w:val="eop"/>
    <w:basedOn w:val="DefaultParagraphFont"/>
    <w:rsid w:val="00033DAD"/>
  </w:style>
  <w:style w:type="character" w:styleId="Strong">
    <w:name w:val="Strong"/>
    <w:basedOn w:val="DefaultParagraphFont"/>
    <w:uiPriority w:val="22"/>
    <w:qFormat/>
    <w:rsid w:val="00A44FA2"/>
    <w:rPr>
      <w:b/>
      <w:bCs/>
    </w:rPr>
  </w:style>
  <w:style w:type="character" w:styleId="CommentReference">
    <w:name w:val="annotation reference"/>
    <w:basedOn w:val="DefaultParagraphFont"/>
    <w:uiPriority w:val="99"/>
    <w:semiHidden/>
    <w:unhideWhenUsed/>
    <w:rsid w:val="006D26BB"/>
    <w:rPr>
      <w:sz w:val="16"/>
      <w:szCs w:val="16"/>
    </w:rPr>
  </w:style>
  <w:style w:type="paragraph" w:styleId="CommentText">
    <w:name w:val="annotation text"/>
    <w:basedOn w:val="Normal"/>
    <w:link w:val="CommentTextChar"/>
    <w:uiPriority w:val="99"/>
    <w:semiHidden/>
    <w:unhideWhenUsed/>
    <w:rsid w:val="006D26BB"/>
    <w:rPr>
      <w:sz w:val="20"/>
      <w:szCs w:val="20"/>
    </w:rPr>
  </w:style>
  <w:style w:type="character" w:customStyle="1" w:styleId="CommentTextChar">
    <w:name w:val="Comment Text Char"/>
    <w:basedOn w:val="DefaultParagraphFont"/>
    <w:link w:val="CommentText"/>
    <w:uiPriority w:val="99"/>
    <w:semiHidden/>
    <w:rsid w:val="006D26B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26BB"/>
    <w:rPr>
      <w:b/>
      <w:bCs/>
    </w:rPr>
  </w:style>
  <w:style w:type="character" w:customStyle="1" w:styleId="CommentSubjectChar">
    <w:name w:val="Comment Subject Char"/>
    <w:basedOn w:val="CommentTextChar"/>
    <w:link w:val="CommentSubject"/>
    <w:uiPriority w:val="99"/>
    <w:semiHidden/>
    <w:rsid w:val="006D26BB"/>
    <w:rPr>
      <w:rFonts w:ascii="Calibri" w:hAnsi="Calibri" w:cs="Calibri"/>
      <w:b/>
      <w:bCs/>
      <w:sz w:val="20"/>
      <w:szCs w:val="20"/>
    </w:rPr>
  </w:style>
  <w:style w:type="paragraph" w:customStyle="1" w:styleId="List1">
    <w:name w:val="List1"/>
    <w:basedOn w:val="Normal"/>
    <w:rsid w:val="00416691"/>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416691"/>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416691"/>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416691"/>
  </w:style>
  <w:style w:type="paragraph" w:styleId="Header">
    <w:name w:val="header"/>
    <w:basedOn w:val="Normal"/>
    <w:link w:val="HeaderChar"/>
    <w:unhideWhenUsed/>
    <w:rsid w:val="008C2561"/>
    <w:pPr>
      <w:tabs>
        <w:tab w:val="center" w:pos="4680"/>
        <w:tab w:val="right" w:pos="9360"/>
      </w:tabs>
    </w:pPr>
  </w:style>
  <w:style w:type="character" w:customStyle="1" w:styleId="HeaderChar">
    <w:name w:val="Header Char"/>
    <w:basedOn w:val="DefaultParagraphFont"/>
    <w:link w:val="Header"/>
    <w:rsid w:val="008C2561"/>
    <w:rPr>
      <w:rFonts w:ascii="Calibri" w:hAnsi="Calibri" w:cs="Calibri"/>
    </w:rPr>
  </w:style>
  <w:style w:type="paragraph" w:styleId="Footer">
    <w:name w:val="footer"/>
    <w:basedOn w:val="Normal"/>
    <w:link w:val="FooterChar"/>
    <w:uiPriority w:val="99"/>
    <w:unhideWhenUsed/>
    <w:rsid w:val="008C2561"/>
    <w:pPr>
      <w:tabs>
        <w:tab w:val="center" w:pos="4680"/>
        <w:tab w:val="right" w:pos="9360"/>
      </w:tabs>
    </w:pPr>
  </w:style>
  <w:style w:type="character" w:customStyle="1" w:styleId="FooterChar">
    <w:name w:val="Footer Char"/>
    <w:basedOn w:val="DefaultParagraphFont"/>
    <w:link w:val="Footer"/>
    <w:uiPriority w:val="99"/>
    <w:rsid w:val="008C2561"/>
    <w:rPr>
      <w:rFonts w:ascii="Calibri" w:hAnsi="Calibri" w:cs="Calibri"/>
    </w:rPr>
  </w:style>
  <w:style w:type="paragraph" w:styleId="BodyText">
    <w:name w:val="Body Text"/>
    <w:basedOn w:val="Normal"/>
    <w:link w:val="BodyTextChar"/>
    <w:semiHidden/>
    <w:rsid w:val="00314F67"/>
    <w:pPr>
      <w:framePr w:hSpace="180" w:wrap="around" w:vAnchor="page" w:hAnchor="margin" w:y="2413"/>
      <w:tabs>
        <w:tab w:val="left" w:pos="5580"/>
        <w:tab w:val="left" w:pos="5940"/>
      </w:tabs>
      <w:jc w:val="center"/>
    </w:pPr>
    <w:rPr>
      <w:rFonts w:ascii="Times New Roman" w:eastAsia="Times New Roman" w:hAnsi="Times New Roman" w:cs="Times New Roman"/>
      <w:b/>
      <w:smallCaps/>
      <w:color w:val="FF0000"/>
      <w:sz w:val="20"/>
      <w:szCs w:val="24"/>
    </w:rPr>
  </w:style>
  <w:style w:type="character" w:customStyle="1" w:styleId="BodyTextChar">
    <w:name w:val="Body Text Char"/>
    <w:basedOn w:val="DefaultParagraphFont"/>
    <w:link w:val="BodyText"/>
    <w:semiHidden/>
    <w:rsid w:val="00314F67"/>
    <w:rPr>
      <w:rFonts w:ascii="Times New Roman" w:eastAsia="Times New Roman" w:hAnsi="Times New Roman" w:cs="Times New Roman"/>
      <w:b/>
      <w:smallCaps/>
      <w:color w:val="FF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34455">
      <w:bodyDiv w:val="1"/>
      <w:marLeft w:val="0"/>
      <w:marRight w:val="0"/>
      <w:marTop w:val="0"/>
      <w:marBottom w:val="0"/>
      <w:divBdr>
        <w:top w:val="none" w:sz="0" w:space="0" w:color="auto"/>
        <w:left w:val="none" w:sz="0" w:space="0" w:color="auto"/>
        <w:bottom w:val="none" w:sz="0" w:space="0" w:color="auto"/>
        <w:right w:val="none" w:sz="0" w:space="0" w:color="auto"/>
      </w:divBdr>
    </w:div>
    <w:div w:id="513105750">
      <w:bodyDiv w:val="1"/>
      <w:marLeft w:val="0"/>
      <w:marRight w:val="0"/>
      <w:marTop w:val="0"/>
      <w:marBottom w:val="0"/>
      <w:divBdr>
        <w:top w:val="none" w:sz="0" w:space="0" w:color="auto"/>
        <w:left w:val="none" w:sz="0" w:space="0" w:color="auto"/>
        <w:bottom w:val="none" w:sz="0" w:space="0" w:color="auto"/>
        <w:right w:val="none" w:sz="0" w:space="0" w:color="auto"/>
      </w:divBdr>
      <w:divsChild>
        <w:div w:id="1830900645">
          <w:marLeft w:val="0"/>
          <w:marRight w:val="0"/>
          <w:marTop w:val="0"/>
          <w:marBottom w:val="0"/>
          <w:divBdr>
            <w:top w:val="none" w:sz="0" w:space="0" w:color="auto"/>
            <w:left w:val="none" w:sz="0" w:space="0" w:color="auto"/>
            <w:bottom w:val="none" w:sz="0" w:space="0" w:color="auto"/>
            <w:right w:val="none" w:sz="0" w:space="0" w:color="auto"/>
          </w:divBdr>
        </w:div>
        <w:div w:id="1200582160">
          <w:marLeft w:val="0"/>
          <w:marRight w:val="0"/>
          <w:marTop w:val="0"/>
          <w:marBottom w:val="0"/>
          <w:divBdr>
            <w:top w:val="none" w:sz="0" w:space="0" w:color="auto"/>
            <w:left w:val="none" w:sz="0" w:space="0" w:color="auto"/>
            <w:bottom w:val="none" w:sz="0" w:space="0" w:color="auto"/>
            <w:right w:val="none" w:sz="0" w:space="0" w:color="auto"/>
          </w:divBdr>
        </w:div>
        <w:div w:id="1613442627">
          <w:marLeft w:val="0"/>
          <w:marRight w:val="0"/>
          <w:marTop w:val="0"/>
          <w:marBottom w:val="0"/>
          <w:divBdr>
            <w:top w:val="none" w:sz="0" w:space="0" w:color="auto"/>
            <w:left w:val="none" w:sz="0" w:space="0" w:color="auto"/>
            <w:bottom w:val="none" w:sz="0" w:space="0" w:color="auto"/>
            <w:right w:val="none" w:sz="0" w:space="0" w:color="auto"/>
          </w:divBdr>
        </w:div>
        <w:div w:id="443038915">
          <w:marLeft w:val="0"/>
          <w:marRight w:val="0"/>
          <w:marTop w:val="0"/>
          <w:marBottom w:val="0"/>
          <w:divBdr>
            <w:top w:val="none" w:sz="0" w:space="0" w:color="auto"/>
            <w:left w:val="none" w:sz="0" w:space="0" w:color="auto"/>
            <w:bottom w:val="none" w:sz="0" w:space="0" w:color="auto"/>
            <w:right w:val="none" w:sz="0" w:space="0" w:color="auto"/>
          </w:divBdr>
        </w:div>
      </w:divsChild>
    </w:div>
    <w:div w:id="555160791">
      <w:bodyDiv w:val="1"/>
      <w:marLeft w:val="0"/>
      <w:marRight w:val="0"/>
      <w:marTop w:val="0"/>
      <w:marBottom w:val="0"/>
      <w:divBdr>
        <w:top w:val="none" w:sz="0" w:space="0" w:color="auto"/>
        <w:left w:val="none" w:sz="0" w:space="0" w:color="auto"/>
        <w:bottom w:val="none" w:sz="0" w:space="0" w:color="auto"/>
        <w:right w:val="none" w:sz="0" w:space="0" w:color="auto"/>
      </w:divBdr>
      <w:divsChild>
        <w:div w:id="783380869">
          <w:marLeft w:val="0"/>
          <w:marRight w:val="0"/>
          <w:marTop w:val="0"/>
          <w:marBottom w:val="0"/>
          <w:divBdr>
            <w:top w:val="none" w:sz="0" w:space="0" w:color="auto"/>
            <w:left w:val="none" w:sz="0" w:space="0" w:color="auto"/>
            <w:bottom w:val="none" w:sz="0" w:space="0" w:color="auto"/>
            <w:right w:val="none" w:sz="0" w:space="0" w:color="auto"/>
          </w:divBdr>
          <w:divsChild>
            <w:div w:id="1738086513">
              <w:marLeft w:val="0"/>
              <w:marRight w:val="0"/>
              <w:marTop w:val="0"/>
              <w:marBottom w:val="0"/>
              <w:divBdr>
                <w:top w:val="none" w:sz="0" w:space="0" w:color="auto"/>
                <w:left w:val="none" w:sz="0" w:space="0" w:color="auto"/>
                <w:bottom w:val="none" w:sz="0" w:space="0" w:color="auto"/>
                <w:right w:val="none" w:sz="0" w:space="0" w:color="auto"/>
              </w:divBdr>
            </w:div>
          </w:divsChild>
        </w:div>
        <w:div w:id="1422410936">
          <w:marLeft w:val="0"/>
          <w:marRight w:val="0"/>
          <w:marTop w:val="0"/>
          <w:marBottom w:val="0"/>
          <w:divBdr>
            <w:top w:val="none" w:sz="0" w:space="0" w:color="auto"/>
            <w:left w:val="none" w:sz="0" w:space="0" w:color="auto"/>
            <w:bottom w:val="none" w:sz="0" w:space="0" w:color="auto"/>
            <w:right w:val="none" w:sz="0" w:space="0" w:color="auto"/>
          </w:divBdr>
          <w:divsChild>
            <w:div w:id="1633168913">
              <w:marLeft w:val="0"/>
              <w:marRight w:val="0"/>
              <w:marTop w:val="0"/>
              <w:marBottom w:val="0"/>
              <w:divBdr>
                <w:top w:val="none" w:sz="0" w:space="0" w:color="auto"/>
                <w:left w:val="none" w:sz="0" w:space="0" w:color="auto"/>
                <w:bottom w:val="none" w:sz="0" w:space="0" w:color="auto"/>
                <w:right w:val="none" w:sz="0" w:space="0" w:color="auto"/>
              </w:divBdr>
            </w:div>
          </w:divsChild>
        </w:div>
        <w:div w:id="158935711">
          <w:marLeft w:val="0"/>
          <w:marRight w:val="0"/>
          <w:marTop w:val="0"/>
          <w:marBottom w:val="0"/>
          <w:divBdr>
            <w:top w:val="none" w:sz="0" w:space="0" w:color="auto"/>
            <w:left w:val="none" w:sz="0" w:space="0" w:color="auto"/>
            <w:bottom w:val="none" w:sz="0" w:space="0" w:color="auto"/>
            <w:right w:val="none" w:sz="0" w:space="0" w:color="auto"/>
          </w:divBdr>
          <w:divsChild>
            <w:div w:id="1797403383">
              <w:marLeft w:val="0"/>
              <w:marRight w:val="0"/>
              <w:marTop w:val="0"/>
              <w:marBottom w:val="0"/>
              <w:divBdr>
                <w:top w:val="none" w:sz="0" w:space="0" w:color="auto"/>
                <w:left w:val="none" w:sz="0" w:space="0" w:color="auto"/>
                <w:bottom w:val="none" w:sz="0" w:space="0" w:color="auto"/>
                <w:right w:val="none" w:sz="0" w:space="0" w:color="auto"/>
              </w:divBdr>
            </w:div>
            <w:div w:id="11087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8727">
      <w:bodyDiv w:val="1"/>
      <w:marLeft w:val="0"/>
      <w:marRight w:val="0"/>
      <w:marTop w:val="0"/>
      <w:marBottom w:val="0"/>
      <w:divBdr>
        <w:top w:val="none" w:sz="0" w:space="0" w:color="auto"/>
        <w:left w:val="none" w:sz="0" w:space="0" w:color="auto"/>
        <w:bottom w:val="none" w:sz="0" w:space="0" w:color="auto"/>
        <w:right w:val="none" w:sz="0" w:space="0" w:color="auto"/>
      </w:divBdr>
    </w:div>
    <w:div w:id="819275468">
      <w:bodyDiv w:val="1"/>
      <w:marLeft w:val="0"/>
      <w:marRight w:val="0"/>
      <w:marTop w:val="0"/>
      <w:marBottom w:val="0"/>
      <w:divBdr>
        <w:top w:val="none" w:sz="0" w:space="0" w:color="auto"/>
        <w:left w:val="none" w:sz="0" w:space="0" w:color="auto"/>
        <w:bottom w:val="none" w:sz="0" w:space="0" w:color="auto"/>
        <w:right w:val="none" w:sz="0" w:space="0" w:color="auto"/>
      </w:divBdr>
      <w:divsChild>
        <w:div w:id="1103115281">
          <w:marLeft w:val="0"/>
          <w:marRight w:val="0"/>
          <w:marTop w:val="0"/>
          <w:marBottom w:val="0"/>
          <w:divBdr>
            <w:top w:val="none" w:sz="0" w:space="0" w:color="auto"/>
            <w:left w:val="none" w:sz="0" w:space="0" w:color="auto"/>
            <w:bottom w:val="none" w:sz="0" w:space="0" w:color="auto"/>
            <w:right w:val="none" w:sz="0" w:space="0" w:color="auto"/>
          </w:divBdr>
          <w:divsChild>
            <w:div w:id="2020542600">
              <w:marLeft w:val="0"/>
              <w:marRight w:val="0"/>
              <w:marTop w:val="0"/>
              <w:marBottom w:val="0"/>
              <w:divBdr>
                <w:top w:val="none" w:sz="0" w:space="0" w:color="auto"/>
                <w:left w:val="none" w:sz="0" w:space="0" w:color="auto"/>
                <w:bottom w:val="none" w:sz="0" w:space="0" w:color="auto"/>
                <w:right w:val="none" w:sz="0" w:space="0" w:color="auto"/>
              </w:divBdr>
            </w:div>
          </w:divsChild>
        </w:div>
        <w:div w:id="930814625">
          <w:marLeft w:val="0"/>
          <w:marRight w:val="0"/>
          <w:marTop w:val="0"/>
          <w:marBottom w:val="0"/>
          <w:divBdr>
            <w:top w:val="none" w:sz="0" w:space="0" w:color="auto"/>
            <w:left w:val="none" w:sz="0" w:space="0" w:color="auto"/>
            <w:bottom w:val="none" w:sz="0" w:space="0" w:color="auto"/>
            <w:right w:val="none" w:sz="0" w:space="0" w:color="auto"/>
          </w:divBdr>
          <w:divsChild>
            <w:div w:id="1312901369">
              <w:marLeft w:val="0"/>
              <w:marRight w:val="0"/>
              <w:marTop w:val="0"/>
              <w:marBottom w:val="0"/>
              <w:divBdr>
                <w:top w:val="none" w:sz="0" w:space="0" w:color="auto"/>
                <w:left w:val="none" w:sz="0" w:space="0" w:color="auto"/>
                <w:bottom w:val="none" w:sz="0" w:space="0" w:color="auto"/>
                <w:right w:val="none" w:sz="0" w:space="0" w:color="auto"/>
              </w:divBdr>
            </w:div>
            <w:div w:id="175116779">
              <w:marLeft w:val="0"/>
              <w:marRight w:val="0"/>
              <w:marTop w:val="0"/>
              <w:marBottom w:val="0"/>
              <w:divBdr>
                <w:top w:val="none" w:sz="0" w:space="0" w:color="auto"/>
                <w:left w:val="none" w:sz="0" w:space="0" w:color="auto"/>
                <w:bottom w:val="none" w:sz="0" w:space="0" w:color="auto"/>
                <w:right w:val="none" w:sz="0" w:space="0" w:color="auto"/>
              </w:divBdr>
            </w:div>
            <w:div w:id="20257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6948">
      <w:bodyDiv w:val="1"/>
      <w:marLeft w:val="0"/>
      <w:marRight w:val="0"/>
      <w:marTop w:val="0"/>
      <w:marBottom w:val="0"/>
      <w:divBdr>
        <w:top w:val="none" w:sz="0" w:space="0" w:color="auto"/>
        <w:left w:val="none" w:sz="0" w:space="0" w:color="auto"/>
        <w:bottom w:val="none" w:sz="0" w:space="0" w:color="auto"/>
        <w:right w:val="none" w:sz="0" w:space="0" w:color="auto"/>
      </w:divBdr>
      <w:divsChild>
        <w:div w:id="210925910">
          <w:marLeft w:val="0"/>
          <w:marRight w:val="0"/>
          <w:marTop w:val="0"/>
          <w:marBottom w:val="0"/>
          <w:divBdr>
            <w:top w:val="none" w:sz="0" w:space="0" w:color="auto"/>
            <w:left w:val="none" w:sz="0" w:space="0" w:color="auto"/>
            <w:bottom w:val="none" w:sz="0" w:space="0" w:color="auto"/>
            <w:right w:val="none" w:sz="0" w:space="0" w:color="auto"/>
          </w:divBdr>
        </w:div>
        <w:div w:id="1843202653">
          <w:marLeft w:val="0"/>
          <w:marRight w:val="0"/>
          <w:marTop w:val="0"/>
          <w:marBottom w:val="0"/>
          <w:divBdr>
            <w:top w:val="none" w:sz="0" w:space="0" w:color="auto"/>
            <w:left w:val="none" w:sz="0" w:space="0" w:color="auto"/>
            <w:bottom w:val="none" w:sz="0" w:space="0" w:color="auto"/>
            <w:right w:val="none" w:sz="0" w:space="0" w:color="auto"/>
          </w:divBdr>
          <w:divsChild>
            <w:div w:id="1808357201">
              <w:marLeft w:val="0"/>
              <w:marRight w:val="0"/>
              <w:marTop w:val="0"/>
              <w:marBottom w:val="0"/>
              <w:divBdr>
                <w:top w:val="none" w:sz="0" w:space="0" w:color="auto"/>
                <w:left w:val="none" w:sz="0" w:space="0" w:color="auto"/>
                <w:bottom w:val="none" w:sz="0" w:space="0" w:color="auto"/>
                <w:right w:val="none" w:sz="0" w:space="0" w:color="auto"/>
              </w:divBdr>
            </w:div>
          </w:divsChild>
        </w:div>
        <w:div w:id="1791238215">
          <w:marLeft w:val="0"/>
          <w:marRight w:val="0"/>
          <w:marTop w:val="0"/>
          <w:marBottom w:val="0"/>
          <w:divBdr>
            <w:top w:val="none" w:sz="0" w:space="0" w:color="auto"/>
            <w:left w:val="none" w:sz="0" w:space="0" w:color="auto"/>
            <w:bottom w:val="none" w:sz="0" w:space="0" w:color="auto"/>
            <w:right w:val="none" w:sz="0" w:space="0" w:color="auto"/>
          </w:divBdr>
          <w:divsChild>
            <w:div w:id="1489325995">
              <w:marLeft w:val="0"/>
              <w:marRight w:val="0"/>
              <w:marTop w:val="0"/>
              <w:marBottom w:val="0"/>
              <w:divBdr>
                <w:top w:val="none" w:sz="0" w:space="0" w:color="auto"/>
                <w:left w:val="none" w:sz="0" w:space="0" w:color="auto"/>
                <w:bottom w:val="none" w:sz="0" w:space="0" w:color="auto"/>
                <w:right w:val="none" w:sz="0" w:space="0" w:color="auto"/>
              </w:divBdr>
            </w:div>
          </w:divsChild>
        </w:div>
        <w:div w:id="1040937736">
          <w:marLeft w:val="0"/>
          <w:marRight w:val="0"/>
          <w:marTop w:val="0"/>
          <w:marBottom w:val="0"/>
          <w:divBdr>
            <w:top w:val="none" w:sz="0" w:space="0" w:color="auto"/>
            <w:left w:val="none" w:sz="0" w:space="0" w:color="auto"/>
            <w:bottom w:val="none" w:sz="0" w:space="0" w:color="auto"/>
            <w:right w:val="none" w:sz="0" w:space="0" w:color="auto"/>
          </w:divBdr>
          <w:divsChild>
            <w:div w:id="1468934955">
              <w:marLeft w:val="0"/>
              <w:marRight w:val="0"/>
              <w:marTop w:val="0"/>
              <w:marBottom w:val="0"/>
              <w:divBdr>
                <w:top w:val="none" w:sz="0" w:space="0" w:color="auto"/>
                <w:left w:val="none" w:sz="0" w:space="0" w:color="auto"/>
                <w:bottom w:val="none" w:sz="0" w:space="0" w:color="auto"/>
                <w:right w:val="none" w:sz="0" w:space="0" w:color="auto"/>
              </w:divBdr>
            </w:div>
            <w:div w:id="585696101">
              <w:marLeft w:val="0"/>
              <w:marRight w:val="0"/>
              <w:marTop w:val="0"/>
              <w:marBottom w:val="0"/>
              <w:divBdr>
                <w:top w:val="none" w:sz="0" w:space="0" w:color="auto"/>
                <w:left w:val="none" w:sz="0" w:space="0" w:color="auto"/>
                <w:bottom w:val="none" w:sz="0" w:space="0" w:color="auto"/>
                <w:right w:val="none" w:sz="0" w:space="0" w:color="auto"/>
              </w:divBdr>
            </w:div>
            <w:div w:id="787315592">
              <w:marLeft w:val="0"/>
              <w:marRight w:val="0"/>
              <w:marTop w:val="0"/>
              <w:marBottom w:val="0"/>
              <w:divBdr>
                <w:top w:val="none" w:sz="0" w:space="0" w:color="auto"/>
                <w:left w:val="none" w:sz="0" w:space="0" w:color="auto"/>
                <w:bottom w:val="none" w:sz="0" w:space="0" w:color="auto"/>
                <w:right w:val="none" w:sz="0" w:space="0" w:color="auto"/>
              </w:divBdr>
            </w:div>
          </w:divsChild>
        </w:div>
        <w:div w:id="335889916">
          <w:marLeft w:val="0"/>
          <w:marRight w:val="0"/>
          <w:marTop w:val="0"/>
          <w:marBottom w:val="0"/>
          <w:divBdr>
            <w:top w:val="none" w:sz="0" w:space="0" w:color="auto"/>
            <w:left w:val="none" w:sz="0" w:space="0" w:color="auto"/>
            <w:bottom w:val="none" w:sz="0" w:space="0" w:color="auto"/>
            <w:right w:val="none" w:sz="0" w:space="0" w:color="auto"/>
          </w:divBdr>
          <w:divsChild>
            <w:div w:id="2036536332">
              <w:marLeft w:val="0"/>
              <w:marRight w:val="0"/>
              <w:marTop w:val="0"/>
              <w:marBottom w:val="0"/>
              <w:divBdr>
                <w:top w:val="none" w:sz="0" w:space="0" w:color="auto"/>
                <w:left w:val="none" w:sz="0" w:space="0" w:color="auto"/>
                <w:bottom w:val="none" w:sz="0" w:space="0" w:color="auto"/>
                <w:right w:val="none" w:sz="0" w:space="0" w:color="auto"/>
              </w:divBdr>
            </w:div>
            <w:div w:id="266423896">
              <w:marLeft w:val="0"/>
              <w:marRight w:val="0"/>
              <w:marTop w:val="0"/>
              <w:marBottom w:val="0"/>
              <w:divBdr>
                <w:top w:val="none" w:sz="0" w:space="0" w:color="auto"/>
                <w:left w:val="none" w:sz="0" w:space="0" w:color="auto"/>
                <w:bottom w:val="none" w:sz="0" w:space="0" w:color="auto"/>
                <w:right w:val="none" w:sz="0" w:space="0" w:color="auto"/>
              </w:divBdr>
            </w:div>
            <w:div w:id="581574182">
              <w:marLeft w:val="0"/>
              <w:marRight w:val="0"/>
              <w:marTop w:val="0"/>
              <w:marBottom w:val="0"/>
              <w:divBdr>
                <w:top w:val="none" w:sz="0" w:space="0" w:color="auto"/>
                <w:left w:val="none" w:sz="0" w:space="0" w:color="auto"/>
                <w:bottom w:val="none" w:sz="0" w:space="0" w:color="auto"/>
                <w:right w:val="none" w:sz="0" w:space="0" w:color="auto"/>
              </w:divBdr>
            </w:div>
            <w:div w:id="588730934">
              <w:marLeft w:val="0"/>
              <w:marRight w:val="0"/>
              <w:marTop w:val="0"/>
              <w:marBottom w:val="0"/>
              <w:divBdr>
                <w:top w:val="none" w:sz="0" w:space="0" w:color="auto"/>
                <w:left w:val="none" w:sz="0" w:space="0" w:color="auto"/>
                <w:bottom w:val="none" w:sz="0" w:space="0" w:color="auto"/>
                <w:right w:val="none" w:sz="0" w:space="0" w:color="auto"/>
              </w:divBdr>
            </w:div>
          </w:divsChild>
        </w:div>
        <w:div w:id="1702706576">
          <w:marLeft w:val="0"/>
          <w:marRight w:val="0"/>
          <w:marTop w:val="0"/>
          <w:marBottom w:val="0"/>
          <w:divBdr>
            <w:top w:val="none" w:sz="0" w:space="0" w:color="auto"/>
            <w:left w:val="none" w:sz="0" w:space="0" w:color="auto"/>
            <w:bottom w:val="none" w:sz="0" w:space="0" w:color="auto"/>
            <w:right w:val="none" w:sz="0" w:space="0" w:color="auto"/>
          </w:divBdr>
          <w:divsChild>
            <w:div w:id="2095515902">
              <w:marLeft w:val="0"/>
              <w:marRight w:val="0"/>
              <w:marTop w:val="0"/>
              <w:marBottom w:val="0"/>
              <w:divBdr>
                <w:top w:val="none" w:sz="0" w:space="0" w:color="auto"/>
                <w:left w:val="none" w:sz="0" w:space="0" w:color="auto"/>
                <w:bottom w:val="none" w:sz="0" w:space="0" w:color="auto"/>
                <w:right w:val="none" w:sz="0" w:space="0" w:color="auto"/>
              </w:divBdr>
            </w:div>
            <w:div w:id="156384080">
              <w:marLeft w:val="0"/>
              <w:marRight w:val="0"/>
              <w:marTop w:val="0"/>
              <w:marBottom w:val="0"/>
              <w:divBdr>
                <w:top w:val="none" w:sz="0" w:space="0" w:color="auto"/>
                <w:left w:val="none" w:sz="0" w:space="0" w:color="auto"/>
                <w:bottom w:val="none" w:sz="0" w:space="0" w:color="auto"/>
                <w:right w:val="none" w:sz="0" w:space="0" w:color="auto"/>
              </w:divBdr>
            </w:div>
            <w:div w:id="1978097713">
              <w:marLeft w:val="0"/>
              <w:marRight w:val="0"/>
              <w:marTop w:val="0"/>
              <w:marBottom w:val="0"/>
              <w:divBdr>
                <w:top w:val="none" w:sz="0" w:space="0" w:color="auto"/>
                <w:left w:val="none" w:sz="0" w:space="0" w:color="auto"/>
                <w:bottom w:val="none" w:sz="0" w:space="0" w:color="auto"/>
                <w:right w:val="none" w:sz="0" w:space="0" w:color="auto"/>
              </w:divBdr>
            </w:div>
          </w:divsChild>
        </w:div>
        <w:div w:id="327441984">
          <w:marLeft w:val="0"/>
          <w:marRight w:val="0"/>
          <w:marTop w:val="0"/>
          <w:marBottom w:val="0"/>
          <w:divBdr>
            <w:top w:val="none" w:sz="0" w:space="0" w:color="auto"/>
            <w:left w:val="none" w:sz="0" w:space="0" w:color="auto"/>
            <w:bottom w:val="none" w:sz="0" w:space="0" w:color="auto"/>
            <w:right w:val="none" w:sz="0" w:space="0" w:color="auto"/>
          </w:divBdr>
          <w:divsChild>
            <w:div w:id="186598599">
              <w:marLeft w:val="0"/>
              <w:marRight w:val="0"/>
              <w:marTop w:val="0"/>
              <w:marBottom w:val="0"/>
              <w:divBdr>
                <w:top w:val="none" w:sz="0" w:space="0" w:color="auto"/>
                <w:left w:val="none" w:sz="0" w:space="0" w:color="auto"/>
                <w:bottom w:val="none" w:sz="0" w:space="0" w:color="auto"/>
                <w:right w:val="none" w:sz="0" w:space="0" w:color="auto"/>
              </w:divBdr>
            </w:div>
            <w:div w:id="472872372">
              <w:marLeft w:val="0"/>
              <w:marRight w:val="0"/>
              <w:marTop w:val="0"/>
              <w:marBottom w:val="0"/>
              <w:divBdr>
                <w:top w:val="none" w:sz="0" w:space="0" w:color="auto"/>
                <w:left w:val="none" w:sz="0" w:space="0" w:color="auto"/>
                <w:bottom w:val="none" w:sz="0" w:space="0" w:color="auto"/>
                <w:right w:val="none" w:sz="0" w:space="0" w:color="auto"/>
              </w:divBdr>
            </w:div>
            <w:div w:id="634455232">
              <w:marLeft w:val="0"/>
              <w:marRight w:val="0"/>
              <w:marTop w:val="0"/>
              <w:marBottom w:val="0"/>
              <w:divBdr>
                <w:top w:val="none" w:sz="0" w:space="0" w:color="auto"/>
                <w:left w:val="none" w:sz="0" w:space="0" w:color="auto"/>
                <w:bottom w:val="none" w:sz="0" w:space="0" w:color="auto"/>
                <w:right w:val="none" w:sz="0" w:space="0" w:color="auto"/>
              </w:divBdr>
            </w:div>
            <w:div w:id="520165678">
              <w:marLeft w:val="0"/>
              <w:marRight w:val="0"/>
              <w:marTop w:val="0"/>
              <w:marBottom w:val="0"/>
              <w:divBdr>
                <w:top w:val="none" w:sz="0" w:space="0" w:color="auto"/>
                <w:left w:val="none" w:sz="0" w:space="0" w:color="auto"/>
                <w:bottom w:val="none" w:sz="0" w:space="0" w:color="auto"/>
                <w:right w:val="none" w:sz="0" w:space="0" w:color="auto"/>
              </w:divBdr>
            </w:div>
          </w:divsChild>
        </w:div>
        <w:div w:id="1215237773">
          <w:marLeft w:val="0"/>
          <w:marRight w:val="0"/>
          <w:marTop w:val="0"/>
          <w:marBottom w:val="0"/>
          <w:divBdr>
            <w:top w:val="none" w:sz="0" w:space="0" w:color="auto"/>
            <w:left w:val="none" w:sz="0" w:space="0" w:color="auto"/>
            <w:bottom w:val="none" w:sz="0" w:space="0" w:color="auto"/>
            <w:right w:val="none" w:sz="0" w:space="0" w:color="auto"/>
          </w:divBdr>
          <w:divsChild>
            <w:div w:id="55054691">
              <w:marLeft w:val="0"/>
              <w:marRight w:val="0"/>
              <w:marTop w:val="0"/>
              <w:marBottom w:val="0"/>
              <w:divBdr>
                <w:top w:val="none" w:sz="0" w:space="0" w:color="auto"/>
                <w:left w:val="none" w:sz="0" w:space="0" w:color="auto"/>
                <w:bottom w:val="none" w:sz="0" w:space="0" w:color="auto"/>
                <w:right w:val="none" w:sz="0" w:space="0" w:color="auto"/>
              </w:divBdr>
            </w:div>
            <w:div w:id="4269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40521">
      <w:bodyDiv w:val="1"/>
      <w:marLeft w:val="0"/>
      <w:marRight w:val="0"/>
      <w:marTop w:val="0"/>
      <w:marBottom w:val="0"/>
      <w:divBdr>
        <w:top w:val="none" w:sz="0" w:space="0" w:color="auto"/>
        <w:left w:val="none" w:sz="0" w:space="0" w:color="auto"/>
        <w:bottom w:val="none" w:sz="0" w:space="0" w:color="auto"/>
        <w:right w:val="none" w:sz="0" w:space="0" w:color="auto"/>
      </w:divBdr>
    </w:div>
    <w:div w:id="1276401256">
      <w:bodyDiv w:val="1"/>
      <w:marLeft w:val="0"/>
      <w:marRight w:val="0"/>
      <w:marTop w:val="0"/>
      <w:marBottom w:val="0"/>
      <w:divBdr>
        <w:top w:val="none" w:sz="0" w:space="0" w:color="auto"/>
        <w:left w:val="none" w:sz="0" w:space="0" w:color="auto"/>
        <w:bottom w:val="none" w:sz="0" w:space="0" w:color="auto"/>
        <w:right w:val="none" w:sz="0" w:space="0" w:color="auto"/>
      </w:divBdr>
      <w:divsChild>
        <w:div w:id="789740312">
          <w:marLeft w:val="0"/>
          <w:marRight w:val="0"/>
          <w:marTop w:val="0"/>
          <w:marBottom w:val="0"/>
          <w:divBdr>
            <w:top w:val="none" w:sz="0" w:space="0" w:color="auto"/>
            <w:left w:val="none" w:sz="0" w:space="0" w:color="auto"/>
            <w:bottom w:val="none" w:sz="0" w:space="0" w:color="auto"/>
            <w:right w:val="none" w:sz="0" w:space="0" w:color="auto"/>
          </w:divBdr>
        </w:div>
        <w:div w:id="1660159201">
          <w:marLeft w:val="0"/>
          <w:marRight w:val="0"/>
          <w:marTop w:val="0"/>
          <w:marBottom w:val="0"/>
          <w:divBdr>
            <w:top w:val="none" w:sz="0" w:space="0" w:color="auto"/>
            <w:left w:val="none" w:sz="0" w:space="0" w:color="auto"/>
            <w:bottom w:val="none" w:sz="0" w:space="0" w:color="auto"/>
            <w:right w:val="none" w:sz="0" w:space="0" w:color="auto"/>
          </w:divBdr>
          <w:divsChild>
            <w:div w:id="695928471">
              <w:marLeft w:val="0"/>
              <w:marRight w:val="0"/>
              <w:marTop w:val="0"/>
              <w:marBottom w:val="0"/>
              <w:divBdr>
                <w:top w:val="none" w:sz="0" w:space="0" w:color="auto"/>
                <w:left w:val="none" w:sz="0" w:space="0" w:color="auto"/>
                <w:bottom w:val="none" w:sz="0" w:space="0" w:color="auto"/>
                <w:right w:val="none" w:sz="0" w:space="0" w:color="auto"/>
              </w:divBdr>
            </w:div>
          </w:divsChild>
        </w:div>
        <w:div w:id="578247707">
          <w:marLeft w:val="0"/>
          <w:marRight w:val="0"/>
          <w:marTop w:val="0"/>
          <w:marBottom w:val="0"/>
          <w:divBdr>
            <w:top w:val="none" w:sz="0" w:space="0" w:color="auto"/>
            <w:left w:val="none" w:sz="0" w:space="0" w:color="auto"/>
            <w:bottom w:val="none" w:sz="0" w:space="0" w:color="auto"/>
            <w:right w:val="none" w:sz="0" w:space="0" w:color="auto"/>
          </w:divBdr>
          <w:divsChild>
            <w:div w:id="574314296">
              <w:marLeft w:val="0"/>
              <w:marRight w:val="0"/>
              <w:marTop w:val="0"/>
              <w:marBottom w:val="0"/>
              <w:divBdr>
                <w:top w:val="none" w:sz="0" w:space="0" w:color="auto"/>
                <w:left w:val="none" w:sz="0" w:space="0" w:color="auto"/>
                <w:bottom w:val="none" w:sz="0" w:space="0" w:color="auto"/>
                <w:right w:val="none" w:sz="0" w:space="0" w:color="auto"/>
              </w:divBdr>
            </w:div>
          </w:divsChild>
        </w:div>
        <w:div w:id="107553821">
          <w:marLeft w:val="0"/>
          <w:marRight w:val="0"/>
          <w:marTop w:val="0"/>
          <w:marBottom w:val="0"/>
          <w:divBdr>
            <w:top w:val="none" w:sz="0" w:space="0" w:color="auto"/>
            <w:left w:val="none" w:sz="0" w:space="0" w:color="auto"/>
            <w:bottom w:val="none" w:sz="0" w:space="0" w:color="auto"/>
            <w:right w:val="none" w:sz="0" w:space="0" w:color="auto"/>
          </w:divBdr>
          <w:divsChild>
            <w:div w:id="174611825">
              <w:marLeft w:val="0"/>
              <w:marRight w:val="0"/>
              <w:marTop w:val="0"/>
              <w:marBottom w:val="0"/>
              <w:divBdr>
                <w:top w:val="none" w:sz="0" w:space="0" w:color="auto"/>
                <w:left w:val="none" w:sz="0" w:space="0" w:color="auto"/>
                <w:bottom w:val="none" w:sz="0" w:space="0" w:color="auto"/>
                <w:right w:val="none" w:sz="0" w:space="0" w:color="auto"/>
              </w:divBdr>
            </w:div>
            <w:div w:id="1274747133">
              <w:marLeft w:val="0"/>
              <w:marRight w:val="0"/>
              <w:marTop w:val="0"/>
              <w:marBottom w:val="0"/>
              <w:divBdr>
                <w:top w:val="none" w:sz="0" w:space="0" w:color="auto"/>
                <w:left w:val="none" w:sz="0" w:space="0" w:color="auto"/>
                <w:bottom w:val="none" w:sz="0" w:space="0" w:color="auto"/>
                <w:right w:val="none" w:sz="0" w:space="0" w:color="auto"/>
              </w:divBdr>
            </w:div>
            <w:div w:id="1245453998">
              <w:marLeft w:val="0"/>
              <w:marRight w:val="0"/>
              <w:marTop w:val="0"/>
              <w:marBottom w:val="0"/>
              <w:divBdr>
                <w:top w:val="none" w:sz="0" w:space="0" w:color="auto"/>
                <w:left w:val="none" w:sz="0" w:space="0" w:color="auto"/>
                <w:bottom w:val="none" w:sz="0" w:space="0" w:color="auto"/>
                <w:right w:val="none" w:sz="0" w:space="0" w:color="auto"/>
              </w:divBdr>
            </w:div>
          </w:divsChild>
        </w:div>
        <w:div w:id="694117853">
          <w:marLeft w:val="0"/>
          <w:marRight w:val="0"/>
          <w:marTop w:val="0"/>
          <w:marBottom w:val="0"/>
          <w:divBdr>
            <w:top w:val="none" w:sz="0" w:space="0" w:color="auto"/>
            <w:left w:val="none" w:sz="0" w:space="0" w:color="auto"/>
            <w:bottom w:val="none" w:sz="0" w:space="0" w:color="auto"/>
            <w:right w:val="none" w:sz="0" w:space="0" w:color="auto"/>
          </w:divBdr>
          <w:divsChild>
            <w:div w:id="40442183">
              <w:marLeft w:val="0"/>
              <w:marRight w:val="0"/>
              <w:marTop w:val="0"/>
              <w:marBottom w:val="0"/>
              <w:divBdr>
                <w:top w:val="none" w:sz="0" w:space="0" w:color="auto"/>
                <w:left w:val="none" w:sz="0" w:space="0" w:color="auto"/>
                <w:bottom w:val="none" w:sz="0" w:space="0" w:color="auto"/>
                <w:right w:val="none" w:sz="0" w:space="0" w:color="auto"/>
              </w:divBdr>
            </w:div>
            <w:div w:id="1216048332">
              <w:marLeft w:val="0"/>
              <w:marRight w:val="0"/>
              <w:marTop w:val="0"/>
              <w:marBottom w:val="0"/>
              <w:divBdr>
                <w:top w:val="none" w:sz="0" w:space="0" w:color="auto"/>
                <w:left w:val="none" w:sz="0" w:space="0" w:color="auto"/>
                <w:bottom w:val="none" w:sz="0" w:space="0" w:color="auto"/>
                <w:right w:val="none" w:sz="0" w:space="0" w:color="auto"/>
              </w:divBdr>
            </w:div>
            <w:div w:id="1822694351">
              <w:marLeft w:val="0"/>
              <w:marRight w:val="0"/>
              <w:marTop w:val="0"/>
              <w:marBottom w:val="0"/>
              <w:divBdr>
                <w:top w:val="none" w:sz="0" w:space="0" w:color="auto"/>
                <w:left w:val="none" w:sz="0" w:space="0" w:color="auto"/>
                <w:bottom w:val="none" w:sz="0" w:space="0" w:color="auto"/>
                <w:right w:val="none" w:sz="0" w:space="0" w:color="auto"/>
              </w:divBdr>
            </w:div>
            <w:div w:id="1569539004">
              <w:marLeft w:val="0"/>
              <w:marRight w:val="0"/>
              <w:marTop w:val="0"/>
              <w:marBottom w:val="0"/>
              <w:divBdr>
                <w:top w:val="none" w:sz="0" w:space="0" w:color="auto"/>
                <w:left w:val="none" w:sz="0" w:space="0" w:color="auto"/>
                <w:bottom w:val="none" w:sz="0" w:space="0" w:color="auto"/>
                <w:right w:val="none" w:sz="0" w:space="0" w:color="auto"/>
              </w:divBdr>
            </w:div>
          </w:divsChild>
        </w:div>
        <w:div w:id="810055068">
          <w:marLeft w:val="0"/>
          <w:marRight w:val="0"/>
          <w:marTop w:val="0"/>
          <w:marBottom w:val="0"/>
          <w:divBdr>
            <w:top w:val="none" w:sz="0" w:space="0" w:color="auto"/>
            <w:left w:val="none" w:sz="0" w:space="0" w:color="auto"/>
            <w:bottom w:val="none" w:sz="0" w:space="0" w:color="auto"/>
            <w:right w:val="none" w:sz="0" w:space="0" w:color="auto"/>
          </w:divBdr>
          <w:divsChild>
            <w:div w:id="1224488962">
              <w:marLeft w:val="0"/>
              <w:marRight w:val="0"/>
              <w:marTop w:val="0"/>
              <w:marBottom w:val="0"/>
              <w:divBdr>
                <w:top w:val="none" w:sz="0" w:space="0" w:color="auto"/>
                <w:left w:val="none" w:sz="0" w:space="0" w:color="auto"/>
                <w:bottom w:val="none" w:sz="0" w:space="0" w:color="auto"/>
                <w:right w:val="none" w:sz="0" w:space="0" w:color="auto"/>
              </w:divBdr>
            </w:div>
            <w:div w:id="915474521">
              <w:marLeft w:val="0"/>
              <w:marRight w:val="0"/>
              <w:marTop w:val="0"/>
              <w:marBottom w:val="0"/>
              <w:divBdr>
                <w:top w:val="none" w:sz="0" w:space="0" w:color="auto"/>
                <w:left w:val="none" w:sz="0" w:space="0" w:color="auto"/>
                <w:bottom w:val="none" w:sz="0" w:space="0" w:color="auto"/>
                <w:right w:val="none" w:sz="0" w:space="0" w:color="auto"/>
              </w:divBdr>
            </w:div>
            <w:div w:id="2091460038">
              <w:marLeft w:val="0"/>
              <w:marRight w:val="0"/>
              <w:marTop w:val="0"/>
              <w:marBottom w:val="0"/>
              <w:divBdr>
                <w:top w:val="none" w:sz="0" w:space="0" w:color="auto"/>
                <w:left w:val="none" w:sz="0" w:space="0" w:color="auto"/>
                <w:bottom w:val="none" w:sz="0" w:space="0" w:color="auto"/>
                <w:right w:val="none" w:sz="0" w:space="0" w:color="auto"/>
              </w:divBdr>
            </w:div>
          </w:divsChild>
        </w:div>
        <w:div w:id="510264563">
          <w:marLeft w:val="0"/>
          <w:marRight w:val="0"/>
          <w:marTop w:val="0"/>
          <w:marBottom w:val="0"/>
          <w:divBdr>
            <w:top w:val="none" w:sz="0" w:space="0" w:color="auto"/>
            <w:left w:val="none" w:sz="0" w:space="0" w:color="auto"/>
            <w:bottom w:val="none" w:sz="0" w:space="0" w:color="auto"/>
            <w:right w:val="none" w:sz="0" w:space="0" w:color="auto"/>
          </w:divBdr>
          <w:divsChild>
            <w:div w:id="1203176919">
              <w:marLeft w:val="0"/>
              <w:marRight w:val="0"/>
              <w:marTop w:val="0"/>
              <w:marBottom w:val="0"/>
              <w:divBdr>
                <w:top w:val="none" w:sz="0" w:space="0" w:color="auto"/>
                <w:left w:val="none" w:sz="0" w:space="0" w:color="auto"/>
                <w:bottom w:val="none" w:sz="0" w:space="0" w:color="auto"/>
                <w:right w:val="none" w:sz="0" w:space="0" w:color="auto"/>
              </w:divBdr>
            </w:div>
            <w:div w:id="552891467">
              <w:marLeft w:val="0"/>
              <w:marRight w:val="0"/>
              <w:marTop w:val="0"/>
              <w:marBottom w:val="0"/>
              <w:divBdr>
                <w:top w:val="none" w:sz="0" w:space="0" w:color="auto"/>
                <w:left w:val="none" w:sz="0" w:space="0" w:color="auto"/>
                <w:bottom w:val="none" w:sz="0" w:space="0" w:color="auto"/>
                <w:right w:val="none" w:sz="0" w:space="0" w:color="auto"/>
              </w:divBdr>
            </w:div>
            <w:div w:id="2070690007">
              <w:marLeft w:val="0"/>
              <w:marRight w:val="0"/>
              <w:marTop w:val="0"/>
              <w:marBottom w:val="0"/>
              <w:divBdr>
                <w:top w:val="none" w:sz="0" w:space="0" w:color="auto"/>
                <w:left w:val="none" w:sz="0" w:space="0" w:color="auto"/>
                <w:bottom w:val="none" w:sz="0" w:space="0" w:color="auto"/>
                <w:right w:val="none" w:sz="0" w:space="0" w:color="auto"/>
              </w:divBdr>
            </w:div>
            <w:div w:id="1257835001">
              <w:marLeft w:val="0"/>
              <w:marRight w:val="0"/>
              <w:marTop w:val="0"/>
              <w:marBottom w:val="0"/>
              <w:divBdr>
                <w:top w:val="none" w:sz="0" w:space="0" w:color="auto"/>
                <w:left w:val="none" w:sz="0" w:space="0" w:color="auto"/>
                <w:bottom w:val="none" w:sz="0" w:space="0" w:color="auto"/>
                <w:right w:val="none" w:sz="0" w:space="0" w:color="auto"/>
              </w:divBdr>
            </w:div>
          </w:divsChild>
        </w:div>
        <w:div w:id="2974482">
          <w:marLeft w:val="0"/>
          <w:marRight w:val="0"/>
          <w:marTop w:val="0"/>
          <w:marBottom w:val="0"/>
          <w:divBdr>
            <w:top w:val="none" w:sz="0" w:space="0" w:color="auto"/>
            <w:left w:val="none" w:sz="0" w:space="0" w:color="auto"/>
            <w:bottom w:val="none" w:sz="0" w:space="0" w:color="auto"/>
            <w:right w:val="none" w:sz="0" w:space="0" w:color="auto"/>
          </w:divBdr>
          <w:divsChild>
            <w:div w:id="782117954">
              <w:marLeft w:val="0"/>
              <w:marRight w:val="0"/>
              <w:marTop w:val="0"/>
              <w:marBottom w:val="0"/>
              <w:divBdr>
                <w:top w:val="none" w:sz="0" w:space="0" w:color="auto"/>
                <w:left w:val="none" w:sz="0" w:space="0" w:color="auto"/>
                <w:bottom w:val="none" w:sz="0" w:space="0" w:color="auto"/>
                <w:right w:val="none" w:sz="0" w:space="0" w:color="auto"/>
              </w:divBdr>
            </w:div>
            <w:div w:id="330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3444">
      <w:bodyDiv w:val="1"/>
      <w:marLeft w:val="0"/>
      <w:marRight w:val="0"/>
      <w:marTop w:val="0"/>
      <w:marBottom w:val="0"/>
      <w:divBdr>
        <w:top w:val="none" w:sz="0" w:space="0" w:color="auto"/>
        <w:left w:val="none" w:sz="0" w:space="0" w:color="auto"/>
        <w:bottom w:val="none" w:sz="0" w:space="0" w:color="auto"/>
        <w:right w:val="none" w:sz="0" w:space="0" w:color="auto"/>
      </w:divBdr>
    </w:div>
    <w:div w:id="1608463088">
      <w:bodyDiv w:val="1"/>
      <w:marLeft w:val="0"/>
      <w:marRight w:val="0"/>
      <w:marTop w:val="0"/>
      <w:marBottom w:val="0"/>
      <w:divBdr>
        <w:top w:val="none" w:sz="0" w:space="0" w:color="auto"/>
        <w:left w:val="none" w:sz="0" w:space="0" w:color="auto"/>
        <w:bottom w:val="none" w:sz="0" w:space="0" w:color="auto"/>
        <w:right w:val="none" w:sz="0" w:space="0" w:color="auto"/>
      </w:divBdr>
      <w:divsChild>
        <w:div w:id="193881851">
          <w:marLeft w:val="0"/>
          <w:marRight w:val="0"/>
          <w:marTop w:val="0"/>
          <w:marBottom w:val="0"/>
          <w:divBdr>
            <w:top w:val="none" w:sz="0" w:space="0" w:color="auto"/>
            <w:left w:val="none" w:sz="0" w:space="0" w:color="auto"/>
            <w:bottom w:val="none" w:sz="0" w:space="0" w:color="auto"/>
            <w:right w:val="none" w:sz="0" w:space="0" w:color="auto"/>
          </w:divBdr>
        </w:div>
        <w:div w:id="1263302190">
          <w:marLeft w:val="0"/>
          <w:marRight w:val="0"/>
          <w:marTop w:val="0"/>
          <w:marBottom w:val="0"/>
          <w:divBdr>
            <w:top w:val="none" w:sz="0" w:space="0" w:color="auto"/>
            <w:left w:val="none" w:sz="0" w:space="0" w:color="auto"/>
            <w:bottom w:val="none" w:sz="0" w:space="0" w:color="auto"/>
            <w:right w:val="none" w:sz="0" w:space="0" w:color="auto"/>
          </w:divBdr>
        </w:div>
      </w:divsChild>
    </w:div>
    <w:div w:id="1629047387">
      <w:bodyDiv w:val="1"/>
      <w:marLeft w:val="0"/>
      <w:marRight w:val="0"/>
      <w:marTop w:val="0"/>
      <w:marBottom w:val="0"/>
      <w:divBdr>
        <w:top w:val="none" w:sz="0" w:space="0" w:color="auto"/>
        <w:left w:val="none" w:sz="0" w:space="0" w:color="auto"/>
        <w:bottom w:val="none" w:sz="0" w:space="0" w:color="auto"/>
        <w:right w:val="none" w:sz="0" w:space="0" w:color="auto"/>
      </w:divBdr>
    </w:div>
    <w:div w:id="1737967962">
      <w:bodyDiv w:val="1"/>
      <w:marLeft w:val="0"/>
      <w:marRight w:val="0"/>
      <w:marTop w:val="0"/>
      <w:marBottom w:val="0"/>
      <w:divBdr>
        <w:top w:val="none" w:sz="0" w:space="0" w:color="auto"/>
        <w:left w:val="none" w:sz="0" w:space="0" w:color="auto"/>
        <w:bottom w:val="none" w:sz="0" w:space="0" w:color="auto"/>
        <w:right w:val="none" w:sz="0" w:space="0" w:color="auto"/>
      </w:divBdr>
    </w:div>
    <w:div w:id="1739549226">
      <w:bodyDiv w:val="1"/>
      <w:marLeft w:val="0"/>
      <w:marRight w:val="0"/>
      <w:marTop w:val="0"/>
      <w:marBottom w:val="0"/>
      <w:divBdr>
        <w:top w:val="none" w:sz="0" w:space="0" w:color="auto"/>
        <w:left w:val="none" w:sz="0" w:space="0" w:color="auto"/>
        <w:bottom w:val="none" w:sz="0" w:space="0" w:color="auto"/>
        <w:right w:val="none" w:sz="0" w:space="0" w:color="auto"/>
      </w:divBdr>
    </w:div>
    <w:div w:id="1783844541">
      <w:bodyDiv w:val="1"/>
      <w:marLeft w:val="0"/>
      <w:marRight w:val="0"/>
      <w:marTop w:val="0"/>
      <w:marBottom w:val="0"/>
      <w:divBdr>
        <w:top w:val="none" w:sz="0" w:space="0" w:color="auto"/>
        <w:left w:val="none" w:sz="0" w:space="0" w:color="auto"/>
        <w:bottom w:val="none" w:sz="0" w:space="0" w:color="auto"/>
        <w:right w:val="none" w:sz="0" w:space="0" w:color="auto"/>
      </w:divBdr>
    </w:div>
    <w:div w:id="1799492805">
      <w:bodyDiv w:val="1"/>
      <w:marLeft w:val="0"/>
      <w:marRight w:val="0"/>
      <w:marTop w:val="0"/>
      <w:marBottom w:val="0"/>
      <w:divBdr>
        <w:top w:val="none" w:sz="0" w:space="0" w:color="auto"/>
        <w:left w:val="none" w:sz="0" w:space="0" w:color="auto"/>
        <w:bottom w:val="none" w:sz="0" w:space="0" w:color="auto"/>
        <w:right w:val="none" w:sz="0" w:space="0" w:color="auto"/>
      </w:divBdr>
      <w:divsChild>
        <w:div w:id="562985758">
          <w:marLeft w:val="0"/>
          <w:marRight w:val="0"/>
          <w:marTop w:val="0"/>
          <w:marBottom w:val="0"/>
          <w:divBdr>
            <w:top w:val="none" w:sz="0" w:space="0" w:color="auto"/>
            <w:left w:val="none" w:sz="0" w:space="0" w:color="auto"/>
            <w:bottom w:val="none" w:sz="0" w:space="0" w:color="auto"/>
            <w:right w:val="none" w:sz="0" w:space="0" w:color="auto"/>
          </w:divBdr>
          <w:divsChild>
            <w:div w:id="284969056">
              <w:marLeft w:val="0"/>
              <w:marRight w:val="0"/>
              <w:marTop w:val="0"/>
              <w:marBottom w:val="0"/>
              <w:divBdr>
                <w:top w:val="none" w:sz="0" w:space="0" w:color="auto"/>
                <w:left w:val="none" w:sz="0" w:space="0" w:color="auto"/>
                <w:bottom w:val="none" w:sz="0" w:space="0" w:color="auto"/>
                <w:right w:val="none" w:sz="0" w:space="0" w:color="auto"/>
              </w:divBdr>
            </w:div>
          </w:divsChild>
        </w:div>
        <w:div w:id="935600583">
          <w:marLeft w:val="0"/>
          <w:marRight w:val="0"/>
          <w:marTop w:val="0"/>
          <w:marBottom w:val="0"/>
          <w:divBdr>
            <w:top w:val="none" w:sz="0" w:space="0" w:color="auto"/>
            <w:left w:val="none" w:sz="0" w:space="0" w:color="auto"/>
            <w:bottom w:val="none" w:sz="0" w:space="0" w:color="auto"/>
            <w:right w:val="none" w:sz="0" w:space="0" w:color="auto"/>
          </w:divBdr>
          <w:divsChild>
            <w:div w:id="1737780063">
              <w:marLeft w:val="0"/>
              <w:marRight w:val="0"/>
              <w:marTop w:val="0"/>
              <w:marBottom w:val="0"/>
              <w:divBdr>
                <w:top w:val="none" w:sz="0" w:space="0" w:color="auto"/>
                <w:left w:val="none" w:sz="0" w:space="0" w:color="auto"/>
                <w:bottom w:val="none" w:sz="0" w:space="0" w:color="auto"/>
                <w:right w:val="none" w:sz="0" w:space="0" w:color="auto"/>
              </w:divBdr>
            </w:div>
            <w:div w:id="10533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1911">
      <w:bodyDiv w:val="1"/>
      <w:marLeft w:val="0"/>
      <w:marRight w:val="0"/>
      <w:marTop w:val="0"/>
      <w:marBottom w:val="0"/>
      <w:divBdr>
        <w:top w:val="none" w:sz="0" w:space="0" w:color="auto"/>
        <w:left w:val="none" w:sz="0" w:space="0" w:color="auto"/>
        <w:bottom w:val="none" w:sz="0" w:space="0" w:color="auto"/>
        <w:right w:val="none" w:sz="0" w:space="0" w:color="auto"/>
      </w:divBdr>
      <w:divsChild>
        <w:div w:id="942373805">
          <w:marLeft w:val="0"/>
          <w:marRight w:val="0"/>
          <w:marTop w:val="0"/>
          <w:marBottom w:val="0"/>
          <w:divBdr>
            <w:top w:val="none" w:sz="0" w:space="0" w:color="auto"/>
            <w:left w:val="none" w:sz="0" w:space="0" w:color="auto"/>
            <w:bottom w:val="none" w:sz="0" w:space="0" w:color="auto"/>
            <w:right w:val="none" w:sz="0" w:space="0" w:color="auto"/>
          </w:divBdr>
        </w:div>
        <w:div w:id="944194434">
          <w:marLeft w:val="0"/>
          <w:marRight w:val="0"/>
          <w:marTop w:val="0"/>
          <w:marBottom w:val="0"/>
          <w:divBdr>
            <w:top w:val="none" w:sz="0" w:space="0" w:color="auto"/>
            <w:left w:val="none" w:sz="0" w:space="0" w:color="auto"/>
            <w:bottom w:val="none" w:sz="0" w:space="0" w:color="auto"/>
            <w:right w:val="none" w:sz="0" w:space="0" w:color="auto"/>
          </w:divBdr>
        </w:div>
      </w:divsChild>
    </w:div>
    <w:div w:id="1857618202">
      <w:bodyDiv w:val="1"/>
      <w:marLeft w:val="0"/>
      <w:marRight w:val="0"/>
      <w:marTop w:val="0"/>
      <w:marBottom w:val="0"/>
      <w:divBdr>
        <w:top w:val="none" w:sz="0" w:space="0" w:color="auto"/>
        <w:left w:val="none" w:sz="0" w:space="0" w:color="auto"/>
        <w:bottom w:val="none" w:sz="0" w:space="0" w:color="auto"/>
        <w:right w:val="none" w:sz="0" w:space="0" w:color="auto"/>
      </w:divBdr>
      <w:divsChild>
        <w:div w:id="100536402">
          <w:marLeft w:val="0"/>
          <w:marRight w:val="0"/>
          <w:marTop w:val="0"/>
          <w:marBottom w:val="0"/>
          <w:divBdr>
            <w:top w:val="none" w:sz="0" w:space="0" w:color="auto"/>
            <w:left w:val="none" w:sz="0" w:space="0" w:color="auto"/>
            <w:bottom w:val="none" w:sz="0" w:space="0" w:color="auto"/>
            <w:right w:val="none" w:sz="0" w:space="0" w:color="auto"/>
          </w:divBdr>
          <w:divsChild>
            <w:div w:id="507401592">
              <w:marLeft w:val="0"/>
              <w:marRight w:val="0"/>
              <w:marTop w:val="0"/>
              <w:marBottom w:val="0"/>
              <w:divBdr>
                <w:top w:val="none" w:sz="0" w:space="0" w:color="auto"/>
                <w:left w:val="none" w:sz="0" w:space="0" w:color="auto"/>
                <w:bottom w:val="none" w:sz="0" w:space="0" w:color="auto"/>
                <w:right w:val="none" w:sz="0" w:space="0" w:color="auto"/>
              </w:divBdr>
            </w:div>
          </w:divsChild>
        </w:div>
        <w:div w:id="1982877174">
          <w:marLeft w:val="0"/>
          <w:marRight w:val="0"/>
          <w:marTop w:val="0"/>
          <w:marBottom w:val="0"/>
          <w:divBdr>
            <w:top w:val="none" w:sz="0" w:space="0" w:color="auto"/>
            <w:left w:val="none" w:sz="0" w:space="0" w:color="auto"/>
            <w:bottom w:val="none" w:sz="0" w:space="0" w:color="auto"/>
            <w:right w:val="none" w:sz="0" w:space="0" w:color="auto"/>
          </w:divBdr>
          <w:divsChild>
            <w:div w:id="840662201">
              <w:marLeft w:val="0"/>
              <w:marRight w:val="0"/>
              <w:marTop w:val="0"/>
              <w:marBottom w:val="0"/>
              <w:divBdr>
                <w:top w:val="none" w:sz="0" w:space="0" w:color="auto"/>
                <w:left w:val="none" w:sz="0" w:space="0" w:color="auto"/>
                <w:bottom w:val="none" w:sz="0" w:space="0" w:color="auto"/>
                <w:right w:val="none" w:sz="0" w:space="0" w:color="auto"/>
              </w:divBdr>
            </w:div>
          </w:divsChild>
        </w:div>
        <w:div w:id="372770162">
          <w:marLeft w:val="0"/>
          <w:marRight w:val="0"/>
          <w:marTop w:val="0"/>
          <w:marBottom w:val="0"/>
          <w:divBdr>
            <w:top w:val="none" w:sz="0" w:space="0" w:color="auto"/>
            <w:left w:val="none" w:sz="0" w:space="0" w:color="auto"/>
            <w:bottom w:val="none" w:sz="0" w:space="0" w:color="auto"/>
            <w:right w:val="none" w:sz="0" w:space="0" w:color="auto"/>
          </w:divBdr>
          <w:divsChild>
            <w:div w:id="2113236328">
              <w:marLeft w:val="0"/>
              <w:marRight w:val="0"/>
              <w:marTop w:val="0"/>
              <w:marBottom w:val="0"/>
              <w:divBdr>
                <w:top w:val="none" w:sz="0" w:space="0" w:color="auto"/>
                <w:left w:val="none" w:sz="0" w:space="0" w:color="auto"/>
                <w:bottom w:val="none" w:sz="0" w:space="0" w:color="auto"/>
                <w:right w:val="none" w:sz="0" w:space="0" w:color="auto"/>
              </w:divBdr>
            </w:div>
            <w:div w:id="13976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5580">
      <w:bodyDiv w:val="1"/>
      <w:marLeft w:val="0"/>
      <w:marRight w:val="0"/>
      <w:marTop w:val="0"/>
      <w:marBottom w:val="0"/>
      <w:divBdr>
        <w:top w:val="none" w:sz="0" w:space="0" w:color="auto"/>
        <w:left w:val="none" w:sz="0" w:space="0" w:color="auto"/>
        <w:bottom w:val="none" w:sz="0" w:space="0" w:color="auto"/>
        <w:right w:val="none" w:sz="0" w:space="0" w:color="auto"/>
      </w:divBdr>
    </w:div>
    <w:div w:id="1992326723">
      <w:bodyDiv w:val="1"/>
      <w:marLeft w:val="0"/>
      <w:marRight w:val="0"/>
      <w:marTop w:val="0"/>
      <w:marBottom w:val="0"/>
      <w:divBdr>
        <w:top w:val="none" w:sz="0" w:space="0" w:color="auto"/>
        <w:left w:val="none" w:sz="0" w:space="0" w:color="auto"/>
        <w:bottom w:val="none" w:sz="0" w:space="0" w:color="auto"/>
        <w:right w:val="none" w:sz="0" w:space="0" w:color="auto"/>
      </w:divBdr>
    </w:div>
    <w:div w:id="2004892587">
      <w:bodyDiv w:val="1"/>
      <w:marLeft w:val="0"/>
      <w:marRight w:val="0"/>
      <w:marTop w:val="0"/>
      <w:marBottom w:val="0"/>
      <w:divBdr>
        <w:top w:val="none" w:sz="0" w:space="0" w:color="auto"/>
        <w:left w:val="none" w:sz="0" w:space="0" w:color="auto"/>
        <w:bottom w:val="none" w:sz="0" w:space="0" w:color="auto"/>
        <w:right w:val="none" w:sz="0" w:space="0" w:color="auto"/>
      </w:divBdr>
    </w:div>
    <w:div w:id="2009864318">
      <w:bodyDiv w:val="1"/>
      <w:marLeft w:val="0"/>
      <w:marRight w:val="0"/>
      <w:marTop w:val="0"/>
      <w:marBottom w:val="0"/>
      <w:divBdr>
        <w:top w:val="none" w:sz="0" w:space="0" w:color="auto"/>
        <w:left w:val="none" w:sz="0" w:space="0" w:color="auto"/>
        <w:bottom w:val="none" w:sz="0" w:space="0" w:color="auto"/>
        <w:right w:val="none" w:sz="0" w:space="0" w:color="auto"/>
      </w:divBdr>
    </w:div>
    <w:div w:id="2017730017">
      <w:bodyDiv w:val="1"/>
      <w:marLeft w:val="0"/>
      <w:marRight w:val="0"/>
      <w:marTop w:val="0"/>
      <w:marBottom w:val="0"/>
      <w:divBdr>
        <w:top w:val="none" w:sz="0" w:space="0" w:color="auto"/>
        <w:left w:val="none" w:sz="0" w:space="0" w:color="auto"/>
        <w:bottom w:val="none" w:sz="0" w:space="0" w:color="auto"/>
        <w:right w:val="none" w:sz="0" w:space="0" w:color="auto"/>
      </w:divBdr>
      <w:divsChild>
        <w:div w:id="460658617">
          <w:marLeft w:val="0"/>
          <w:marRight w:val="0"/>
          <w:marTop w:val="0"/>
          <w:marBottom w:val="0"/>
          <w:divBdr>
            <w:top w:val="none" w:sz="0" w:space="0" w:color="auto"/>
            <w:left w:val="none" w:sz="0" w:space="0" w:color="auto"/>
            <w:bottom w:val="none" w:sz="0" w:space="0" w:color="auto"/>
            <w:right w:val="none" w:sz="0" w:space="0" w:color="auto"/>
          </w:divBdr>
          <w:divsChild>
            <w:div w:id="1121923353">
              <w:marLeft w:val="0"/>
              <w:marRight w:val="0"/>
              <w:marTop w:val="0"/>
              <w:marBottom w:val="0"/>
              <w:divBdr>
                <w:top w:val="none" w:sz="0" w:space="0" w:color="auto"/>
                <w:left w:val="none" w:sz="0" w:space="0" w:color="auto"/>
                <w:bottom w:val="none" w:sz="0" w:space="0" w:color="auto"/>
                <w:right w:val="none" w:sz="0" w:space="0" w:color="auto"/>
              </w:divBdr>
            </w:div>
          </w:divsChild>
        </w:div>
        <w:div w:id="2049716023">
          <w:marLeft w:val="0"/>
          <w:marRight w:val="0"/>
          <w:marTop w:val="0"/>
          <w:marBottom w:val="0"/>
          <w:divBdr>
            <w:top w:val="none" w:sz="0" w:space="0" w:color="auto"/>
            <w:left w:val="none" w:sz="0" w:space="0" w:color="auto"/>
            <w:bottom w:val="none" w:sz="0" w:space="0" w:color="auto"/>
            <w:right w:val="none" w:sz="0" w:space="0" w:color="auto"/>
          </w:divBdr>
          <w:divsChild>
            <w:div w:id="70007605">
              <w:marLeft w:val="0"/>
              <w:marRight w:val="0"/>
              <w:marTop w:val="0"/>
              <w:marBottom w:val="0"/>
              <w:divBdr>
                <w:top w:val="none" w:sz="0" w:space="0" w:color="auto"/>
                <w:left w:val="none" w:sz="0" w:space="0" w:color="auto"/>
                <w:bottom w:val="none" w:sz="0" w:space="0" w:color="auto"/>
                <w:right w:val="none" w:sz="0" w:space="0" w:color="auto"/>
              </w:divBdr>
            </w:div>
            <w:div w:id="64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ornell.edu/sites/default/files/documents/benefits_overview_endowed_2017.pdf" TargetMode="External"/><Relationship Id="rId3" Type="http://schemas.openxmlformats.org/officeDocument/2006/relationships/settings" Target="settings.xml"/><Relationship Id="rId7" Type="http://schemas.openxmlformats.org/officeDocument/2006/relationships/hyperlink" Target="https://hr.cornell.edu/professional-development/performance-0/skills-suc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05C00EC2244E44B57EBEF0ADC1441A"/>
        <w:category>
          <w:name w:val="General"/>
          <w:gallery w:val="placeholder"/>
        </w:category>
        <w:types>
          <w:type w:val="bbPlcHdr"/>
        </w:types>
        <w:behaviors>
          <w:behavior w:val="content"/>
        </w:behaviors>
        <w:guid w:val="{B0DBB92A-D3F3-438A-9794-CC8E2ADC23AA}"/>
      </w:docPartPr>
      <w:docPartBody>
        <w:p w:rsidR="000A1EFE" w:rsidRDefault="003C70E6" w:rsidP="003C70E6">
          <w:pPr>
            <w:pStyle w:val="4C05C00EC2244E44B57EBEF0ADC1441A"/>
          </w:pPr>
          <w:r>
            <w:rPr>
              <w:rStyle w:val="PlaceholderText"/>
            </w:rPr>
            <w:t>Choose an item.</w:t>
          </w:r>
        </w:p>
      </w:docPartBody>
    </w:docPart>
    <w:docPart>
      <w:docPartPr>
        <w:name w:val="E587AED396064435B2053387B7984887"/>
        <w:category>
          <w:name w:val="General"/>
          <w:gallery w:val="placeholder"/>
        </w:category>
        <w:types>
          <w:type w:val="bbPlcHdr"/>
        </w:types>
        <w:behaviors>
          <w:behavior w:val="content"/>
        </w:behaviors>
        <w:guid w:val="{70B15F7B-3648-4645-B0B6-4379CC6092A9}"/>
      </w:docPartPr>
      <w:docPartBody>
        <w:p w:rsidR="000A1EFE" w:rsidRDefault="003C70E6" w:rsidP="003C70E6">
          <w:pPr>
            <w:pStyle w:val="E587AED396064435B2053387B7984887"/>
          </w:pPr>
          <w:r>
            <w:rPr>
              <w:rStyle w:val="PlaceholderText"/>
            </w:rPr>
            <w:t>Choose an item.</w:t>
          </w:r>
        </w:p>
      </w:docPartBody>
    </w:docPart>
    <w:docPart>
      <w:docPartPr>
        <w:name w:val="95AB623C4FCC4DAFAE5A7BDCDD7365F0"/>
        <w:category>
          <w:name w:val="General"/>
          <w:gallery w:val="placeholder"/>
        </w:category>
        <w:types>
          <w:type w:val="bbPlcHdr"/>
        </w:types>
        <w:behaviors>
          <w:behavior w:val="content"/>
        </w:behaviors>
        <w:guid w:val="{C06F388B-1425-473F-BB87-F8A851E3B132}"/>
      </w:docPartPr>
      <w:docPartBody>
        <w:p w:rsidR="000A1EFE" w:rsidRDefault="003C70E6" w:rsidP="003C70E6">
          <w:pPr>
            <w:pStyle w:val="95AB623C4FCC4DAFAE5A7BDCDD7365F0"/>
          </w:pPr>
          <w:r>
            <w:rPr>
              <w:rStyle w:val="PlaceholderText"/>
            </w:rPr>
            <w:t>Choose an item.</w:t>
          </w:r>
        </w:p>
      </w:docPartBody>
    </w:docPart>
    <w:docPart>
      <w:docPartPr>
        <w:name w:val="C565D4A784024E4D97E9855A5519354D"/>
        <w:category>
          <w:name w:val="General"/>
          <w:gallery w:val="placeholder"/>
        </w:category>
        <w:types>
          <w:type w:val="bbPlcHdr"/>
        </w:types>
        <w:behaviors>
          <w:behavior w:val="content"/>
        </w:behaviors>
        <w:guid w:val="{2E106F3D-9F90-47C3-9BD2-42AF1A51D331}"/>
      </w:docPartPr>
      <w:docPartBody>
        <w:p w:rsidR="000A1EFE" w:rsidRDefault="003C70E6" w:rsidP="003C70E6">
          <w:pPr>
            <w:pStyle w:val="C565D4A784024E4D97E9855A5519354D"/>
          </w:pPr>
          <w:r>
            <w:rPr>
              <w:rStyle w:val="PlaceholderText"/>
            </w:rPr>
            <w:t>Choose an item.</w:t>
          </w:r>
        </w:p>
      </w:docPartBody>
    </w:docPart>
    <w:docPart>
      <w:docPartPr>
        <w:name w:val="18EFCEB077164E0E969C6A239A0906F5"/>
        <w:category>
          <w:name w:val="General"/>
          <w:gallery w:val="placeholder"/>
        </w:category>
        <w:types>
          <w:type w:val="bbPlcHdr"/>
        </w:types>
        <w:behaviors>
          <w:behavior w:val="content"/>
        </w:behaviors>
        <w:guid w:val="{360BC581-D55F-4207-9762-E7FCE03EA900}"/>
      </w:docPartPr>
      <w:docPartBody>
        <w:p w:rsidR="000A1EFE" w:rsidRDefault="003C70E6" w:rsidP="003C70E6">
          <w:pPr>
            <w:pStyle w:val="18EFCEB077164E0E969C6A239A0906F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E6"/>
    <w:rsid w:val="000A1EFE"/>
    <w:rsid w:val="003C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0E6"/>
  </w:style>
  <w:style w:type="paragraph" w:customStyle="1" w:styleId="4C05C00EC2244E44B57EBEF0ADC1441A">
    <w:name w:val="4C05C00EC2244E44B57EBEF0ADC1441A"/>
    <w:rsid w:val="003C70E6"/>
  </w:style>
  <w:style w:type="paragraph" w:customStyle="1" w:styleId="E587AED396064435B2053387B7984887">
    <w:name w:val="E587AED396064435B2053387B7984887"/>
    <w:rsid w:val="003C70E6"/>
  </w:style>
  <w:style w:type="paragraph" w:customStyle="1" w:styleId="95AB623C4FCC4DAFAE5A7BDCDD7365F0">
    <w:name w:val="95AB623C4FCC4DAFAE5A7BDCDD7365F0"/>
    <w:rsid w:val="003C70E6"/>
  </w:style>
  <w:style w:type="paragraph" w:customStyle="1" w:styleId="C565D4A784024E4D97E9855A5519354D">
    <w:name w:val="C565D4A784024E4D97E9855A5519354D"/>
    <w:rsid w:val="003C70E6"/>
  </w:style>
  <w:style w:type="paragraph" w:customStyle="1" w:styleId="18EFCEB077164E0E969C6A239A0906F5">
    <w:name w:val="18EFCEB077164E0E969C6A239A0906F5"/>
    <w:rsid w:val="003C7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3</cp:revision>
  <dcterms:created xsi:type="dcterms:W3CDTF">2022-04-07T14:07:00Z</dcterms:created>
  <dcterms:modified xsi:type="dcterms:W3CDTF">2022-08-19T18:02:00Z</dcterms:modified>
</cp:coreProperties>
</file>